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05ACF" w14:textId="77777777" w:rsidR="00D87184" w:rsidRDefault="00D87184" w:rsidP="00D87184">
      <w:pPr>
        <w:rPr>
          <w:rFonts w:cs="Tahoma"/>
        </w:rPr>
      </w:pPr>
    </w:p>
    <w:p w14:paraId="5668759D" w14:textId="77777777" w:rsidR="00D87184" w:rsidRDefault="00D87184" w:rsidP="00D87184"/>
    <w:p w14:paraId="0074EDA4" w14:textId="77777777" w:rsidR="00D87184" w:rsidRDefault="00D87184" w:rsidP="00D87184"/>
    <w:p w14:paraId="20CD6BBF" w14:textId="77777777" w:rsidR="00D87184" w:rsidRPr="00BA5498" w:rsidRDefault="00D87184" w:rsidP="00D87184">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color w:val="auto"/>
          <w:sz w:val="44"/>
          <w:szCs w:val="44"/>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r w:rsidRPr="00BA5498">
        <w:rPr>
          <w:rFonts w:ascii="Arial" w:hAnsi="Arial" w:cs="Arial"/>
          <w:bCs w:val="0"/>
          <w:color w:val="auto"/>
          <w:sz w:val="44"/>
          <w:szCs w:val="44"/>
        </w:rPr>
        <w:t>Request for Quotation</w:t>
      </w:r>
      <w:bookmarkEnd w:id="0"/>
      <w:bookmarkEnd w:id="1"/>
      <w:bookmarkEnd w:id="2"/>
      <w:bookmarkEnd w:id="3"/>
      <w:bookmarkEnd w:id="4"/>
      <w:bookmarkEnd w:id="5"/>
      <w:bookmarkEnd w:id="6"/>
      <w:bookmarkEnd w:id="7"/>
    </w:p>
    <w:p w14:paraId="5A59E04F" w14:textId="77777777" w:rsidR="00D87184" w:rsidRPr="00BA5498" w:rsidRDefault="00D87184" w:rsidP="00D87184">
      <w:pPr>
        <w:pStyle w:val="Heading4"/>
        <w:pBdr>
          <w:top w:val="double" w:sz="4" w:space="20" w:color="0000FF"/>
          <w:left w:val="double" w:sz="4" w:space="4" w:color="0000FF"/>
          <w:bottom w:val="double" w:sz="4" w:space="31" w:color="0000FF"/>
          <w:right w:val="double" w:sz="4" w:space="2" w:color="0000FF"/>
        </w:pBdr>
        <w:ind w:left="-90" w:right="-331"/>
        <w:jc w:val="center"/>
        <w:rPr>
          <w:sz w:val="44"/>
          <w:szCs w:val="44"/>
        </w:rPr>
      </w:pPr>
      <w:r w:rsidRPr="00BA5498">
        <w:rPr>
          <w:rFonts w:ascii="Arial" w:hAnsi="Arial" w:cs="Arial"/>
          <w:bCs w:val="0"/>
          <w:sz w:val="44"/>
          <w:szCs w:val="44"/>
        </w:rPr>
        <w:t>for</w:t>
      </w:r>
    </w:p>
    <w:p w14:paraId="44FF27A7" w14:textId="12E6C7CB" w:rsidR="00D87184" w:rsidRPr="00BA5498" w:rsidRDefault="00D87184" w:rsidP="00D87184">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6"/>
          <w:szCs w:val="36"/>
        </w:rPr>
      </w:pPr>
      <w:r>
        <w:rPr>
          <w:rFonts w:ascii="Arial" w:hAnsi="Arial" w:cs="Arial"/>
          <w:b w:val="0"/>
          <w:bCs w:val="0"/>
          <w:color w:val="0066FF"/>
          <w:sz w:val="36"/>
          <w:szCs w:val="36"/>
          <w:lang w:val="en-US"/>
        </w:rPr>
        <w:t>“</w:t>
      </w:r>
      <w:r w:rsidRPr="00D87184">
        <w:rPr>
          <w:rFonts w:ascii="Arial" w:eastAsiaTheme="minorHAnsi" w:hAnsi="Arial" w:cs="Arial"/>
          <w:color w:val="4472C4" w:themeColor="accent1"/>
          <w:sz w:val="36"/>
          <w:szCs w:val="36"/>
          <w:lang w:val="en-IN"/>
        </w:rPr>
        <w:t>LAYING OF AIRLINE FOR AEROSPACE PROJECT</w:t>
      </w:r>
      <w:r w:rsidRPr="00E351CA">
        <w:rPr>
          <w:rFonts w:ascii="Arial" w:hAnsi="Arial" w:cs="Arial"/>
          <w:b w:val="0"/>
          <w:color w:val="0066FF"/>
          <w:sz w:val="32"/>
          <w:szCs w:val="32"/>
        </w:rPr>
        <w:t>"</w:t>
      </w:r>
    </w:p>
    <w:p w14:paraId="0BA117E0" w14:textId="375DE0A4" w:rsidR="00D87184" w:rsidRPr="00EB36C5" w:rsidRDefault="00D87184" w:rsidP="00D87184">
      <w:pPr>
        <w:pStyle w:val="Heading4"/>
        <w:pBdr>
          <w:top w:val="double" w:sz="4" w:space="20" w:color="0000FF"/>
          <w:left w:val="double" w:sz="4" w:space="4" w:color="0000FF"/>
          <w:bottom w:val="double" w:sz="4" w:space="31" w:color="0000FF"/>
          <w:right w:val="double" w:sz="4" w:space="2" w:color="0000FF"/>
        </w:pBdr>
        <w:tabs>
          <w:tab w:val="left" w:pos="7380"/>
        </w:tabs>
        <w:ind w:left="-90" w:right="-331"/>
        <w:jc w:val="center"/>
        <w:rPr>
          <w:rFonts w:ascii="Arial" w:hAnsi="Arial" w:cs="Arial"/>
          <w:b w:val="0"/>
          <w:sz w:val="32"/>
          <w:lang w:val="en-US"/>
        </w:rPr>
      </w:pPr>
      <w:r w:rsidRPr="00634861">
        <w:rPr>
          <w:rFonts w:ascii="Arial" w:hAnsi="Arial" w:cs="Arial"/>
          <w:b w:val="0"/>
          <w:sz w:val="32"/>
        </w:rPr>
        <w:t xml:space="preserve">E-BID No:  </w:t>
      </w:r>
      <w:r w:rsidR="00F33BC9">
        <w:rPr>
          <w:rFonts w:ascii="Arial" w:hAnsi="Arial" w:cs="Arial"/>
          <w:b w:val="0"/>
          <w:sz w:val="32"/>
          <w:lang w:val="en-US"/>
        </w:rPr>
        <w:t>BR01/RM5/</w:t>
      </w:r>
      <w:r w:rsidR="00F33BC9" w:rsidRPr="00EA3C96">
        <w:rPr>
          <w:rFonts w:ascii="Arial" w:hAnsi="Arial" w:cs="Arial"/>
          <w:color w:val="000000"/>
          <w:lang w:eastAsia="en-IN"/>
        </w:rPr>
        <w:t>1900031382</w:t>
      </w:r>
    </w:p>
    <w:p w14:paraId="3E1D968F" w14:textId="6854FCE3" w:rsidR="00D87184" w:rsidRDefault="00D87184" w:rsidP="00D87184">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sidRPr="00BA5498">
        <w:rPr>
          <w:rFonts w:ascii="Arial" w:hAnsi="Arial" w:cs="Arial"/>
          <w:b w:val="0"/>
          <w:sz w:val="32"/>
        </w:rPr>
        <w:t>Closing Date:</w:t>
      </w:r>
      <w:r>
        <w:rPr>
          <w:rFonts w:ascii="Arial" w:hAnsi="Arial" w:cs="Arial"/>
          <w:b w:val="0"/>
          <w:sz w:val="32"/>
        </w:rPr>
        <w:t xml:space="preserve"> </w:t>
      </w:r>
      <w:r w:rsidR="00F33BC9">
        <w:rPr>
          <w:rFonts w:ascii="Arial" w:hAnsi="Arial" w:cs="Arial"/>
          <w:b w:val="0"/>
          <w:sz w:val="32"/>
          <w:lang w:val="en-US"/>
        </w:rPr>
        <w:t>12</w:t>
      </w:r>
      <w:r>
        <w:rPr>
          <w:rFonts w:ascii="Arial" w:hAnsi="Arial" w:cs="Arial"/>
          <w:b w:val="0"/>
          <w:sz w:val="32"/>
        </w:rPr>
        <w:t>.</w:t>
      </w:r>
      <w:r>
        <w:rPr>
          <w:rFonts w:ascii="Arial" w:hAnsi="Arial" w:cs="Arial"/>
          <w:b w:val="0"/>
          <w:sz w:val="32"/>
          <w:lang w:val="en-US"/>
        </w:rPr>
        <w:t>0</w:t>
      </w:r>
      <w:r w:rsidR="00F33BC9">
        <w:rPr>
          <w:rFonts w:ascii="Arial" w:hAnsi="Arial" w:cs="Arial"/>
          <w:b w:val="0"/>
          <w:sz w:val="32"/>
          <w:lang w:val="en-US"/>
        </w:rPr>
        <w:t>3</w:t>
      </w:r>
      <w:r>
        <w:rPr>
          <w:rFonts w:ascii="Arial" w:hAnsi="Arial" w:cs="Arial"/>
          <w:b w:val="0"/>
          <w:sz w:val="32"/>
        </w:rPr>
        <w:t>.20</w:t>
      </w:r>
      <w:r w:rsidR="00EB36C5">
        <w:rPr>
          <w:rFonts w:ascii="Arial" w:hAnsi="Arial" w:cs="Arial"/>
          <w:b w:val="0"/>
          <w:sz w:val="32"/>
          <w:lang w:val="en-US"/>
        </w:rPr>
        <w:t>20</w:t>
      </w:r>
      <w:r>
        <w:rPr>
          <w:rFonts w:ascii="Arial" w:hAnsi="Arial" w:cs="Arial"/>
          <w:b w:val="0"/>
          <w:sz w:val="32"/>
        </w:rPr>
        <w:t xml:space="preserve">  at 1</w:t>
      </w:r>
      <w:r w:rsidR="00F33BC9">
        <w:rPr>
          <w:rFonts w:ascii="Arial" w:hAnsi="Arial" w:cs="Arial"/>
          <w:b w:val="0"/>
          <w:sz w:val="32"/>
          <w:lang w:val="en-US"/>
        </w:rPr>
        <w:t>4</w:t>
      </w:r>
      <w:r>
        <w:rPr>
          <w:rFonts w:ascii="Arial" w:hAnsi="Arial" w:cs="Arial"/>
          <w:b w:val="0"/>
          <w:sz w:val="32"/>
        </w:rPr>
        <w:t>:00 Hrs</w:t>
      </w:r>
    </w:p>
    <w:p w14:paraId="1025CFE8" w14:textId="77777777" w:rsidR="00D87184" w:rsidRPr="00701EAC" w:rsidRDefault="00D87184" w:rsidP="00D87184">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14:paraId="15A5B699" w14:textId="77777777" w:rsidR="00D87184" w:rsidRPr="00701EAC" w:rsidRDefault="00D87184" w:rsidP="00D87184">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14:paraId="115AD1B8"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14:paraId="642C33EB"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24"/>
          <w:szCs w:val="24"/>
        </w:rPr>
      </w:pPr>
      <w:r w:rsidRPr="00701EAC">
        <w:rPr>
          <w:rFonts w:ascii="Arial" w:hAnsi="Arial" w:cs="Arial"/>
          <w:b/>
          <w:sz w:val="24"/>
          <w:szCs w:val="24"/>
        </w:rPr>
        <w:t>Event Service Provider:</w:t>
      </w:r>
    </w:p>
    <w:p w14:paraId="0ED0A16E" w14:textId="72EAC4A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noProof/>
          <w:sz w:val="24"/>
          <w:szCs w:val="24"/>
        </w:rPr>
        <w:drawing>
          <wp:anchor distT="0" distB="0" distL="114300" distR="114300" simplePos="0" relativeHeight="251659264" behindDoc="0" locked="0" layoutInCell="1" allowOverlap="1" wp14:anchorId="67FDA56E" wp14:editId="64F0549C">
            <wp:simplePos x="0" y="0"/>
            <wp:positionH relativeFrom="column">
              <wp:posOffset>2047875</wp:posOffset>
            </wp:positionH>
            <wp:positionV relativeFrom="paragraph">
              <wp:posOffset>72390</wp:posOffset>
            </wp:positionV>
            <wp:extent cx="1733550" cy="939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939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CDB161"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p>
    <w:p w14:paraId="121ACDD4"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p>
    <w:p w14:paraId="2956ED99"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p>
    <w:p w14:paraId="06E5C72D"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p>
    <w:p w14:paraId="3816AC7D"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p>
    <w:p w14:paraId="58E41884"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p>
    <w:p w14:paraId="418D6961" w14:textId="77777777" w:rsidR="00D87184"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pPr>
    </w:p>
    <w:p w14:paraId="69107784" w14:textId="77777777" w:rsidR="00D87184" w:rsidRPr="00701EAC"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14:paraId="37C5F585" w14:textId="77777777" w:rsidR="00D87184" w:rsidRPr="00701EAC"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14:paraId="4068BEBE" w14:textId="77777777" w:rsidR="00D87184" w:rsidRPr="00701EAC"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14:paraId="0D6A472F" w14:textId="77777777" w:rsidR="00D87184" w:rsidRPr="00701EAC"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14:paraId="4139867A" w14:textId="77777777" w:rsidR="00D87184" w:rsidRPr="00701EAC"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pPr>
    </w:p>
    <w:p w14:paraId="56E8DD32" w14:textId="77777777" w:rsidR="00D87184" w:rsidRPr="00701EAC"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pPr>
    </w:p>
    <w:p w14:paraId="3E7AB010"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18"/>
          <w:szCs w:val="18"/>
        </w:rPr>
      </w:pPr>
      <w:r w:rsidRPr="00701EAC">
        <w:rPr>
          <w:rFonts w:ascii="Arial" w:hAnsi="Arial" w:cs="Arial"/>
          <w:b/>
          <w:sz w:val="18"/>
          <w:szCs w:val="18"/>
        </w:rPr>
        <w:t>Confidential Document: for limited circulation among the participants of e-tender event, for Annual requirement finalization for BEML to be conducted on “BEML SRM” Platform</w:t>
      </w:r>
    </w:p>
    <w:p w14:paraId="03C13B0B" w14:textId="77777777" w:rsidR="00D87184" w:rsidRDefault="00D87184" w:rsidP="00D87184">
      <w:bookmarkStart w:id="16" w:name="_Toc109778803"/>
      <w:bookmarkStart w:id="17" w:name="_Toc109778838"/>
      <w:bookmarkStart w:id="18" w:name="_Toc109785615"/>
      <w:bookmarkStart w:id="19" w:name="_Toc131894078"/>
      <w:bookmarkStart w:id="20" w:name="_Toc131894337"/>
      <w:bookmarkStart w:id="21" w:name="_Toc131922731"/>
    </w:p>
    <w:p w14:paraId="2702D7AF" w14:textId="77777777" w:rsidR="00D87184" w:rsidRDefault="00D87184" w:rsidP="00D87184">
      <w:pPr>
        <w:jc w:val="center"/>
      </w:pPr>
    </w:p>
    <w:p w14:paraId="33192160" w14:textId="77777777" w:rsidR="00D87184" w:rsidRDefault="00D87184" w:rsidP="00D87184">
      <w:pPr>
        <w:jc w:val="center"/>
      </w:pPr>
    </w:p>
    <w:p w14:paraId="662240AE" w14:textId="77777777" w:rsidR="00D87184" w:rsidRDefault="00D87184" w:rsidP="00D87184">
      <w:pPr>
        <w:jc w:val="center"/>
      </w:pPr>
    </w:p>
    <w:p w14:paraId="4B184720" w14:textId="77777777" w:rsidR="00D87184" w:rsidRDefault="00D87184" w:rsidP="00D87184">
      <w:pPr>
        <w:jc w:val="center"/>
      </w:pPr>
    </w:p>
    <w:p w14:paraId="7D6D7063" w14:textId="77777777" w:rsidR="00D87184" w:rsidRDefault="00D87184" w:rsidP="00D87184">
      <w:pPr>
        <w:jc w:val="center"/>
      </w:pPr>
    </w:p>
    <w:p w14:paraId="6A7D7708" w14:textId="77777777" w:rsidR="00D87184" w:rsidRDefault="00D87184" w:rsidP="00D87184">
      <w:pPr>
        <w:jc w:val="center"/>
      </w:pPr>
    </w:p>
    <w:p w14:paraId="6A4C4B7D" w14:textId="77777777" w:rsidR="00D87184" w:rsidRDefault="00D87184" w:rsidP="00D87184">
      <w:pPr>
        <w:jc w:val="center"/>
      </w:pPr>
    </w:p>
    <w:p w14:paraId="0BF8F599" w14:textId="6A951B6D" w:rsidR="00D87184" w:rsidRDefault="00D87184" w:rsidP="00D87184"/>
    <w:p w14:paraId="754A0B2C" w14:textId="349B8A60" w:rsidR="00531B9E" w:rsidRDefault="00531B9E" w:rsidP="00D87184"/>
    <w:p w14:paraId="4E185439" w14:textId="1663F643" w:rsidR="00531B9E" w:rsidRDefault="00531B9E" w:rsidP="00D87184"/>
    <w:p w14:paraId="13EB1CDE" w14:textId="3DBF30CA" w:rsidR="00531B9E" w:rsidRDefault="00531B9E" w:rsidP="00D87184"/>
    <w:p w14:paraId="6ABF7B70" w14:textId="77777777" w:rsidR="00531B9E" w:rsidRDefault="00531B9E" w:rsidP="00D87184"/>
    <w:p w14:paraId="68F2935F" w14:textId="77777777" w:rsidR="00D87184" w:rsidRDefault="00D87184" w:rsidP="00D87184"/>
    <w:p w14:paraId="3D0C8478" w14:textId="77777777" w:rsidR="00D87184" w:rsidRDefault="00D87184" w:rsidP="00D87184"/>
    <w:p w14:paraId="2442CB15" w14:textId="77777777" w:rsidR="00D87184" w:rsidRDefault="00D87184" w:rsidP="00D87184"/>
    <w:p w14:paraId="3175B627" w14:textId="77777777" w:rsidR="00D87184" w:rsidRDefault="00D87184" w:rsidP="00D87184"/>
    <w:bookmarkEnd w:id="16"/>
    <w:bookmarkEnd w:id="17"/>
    <w:bookmarkEnd w:id="18"/>
    <w:bookmarkEnd w:id="19"/>
    <w:bookmarkEnd w:id="20"/>
    <w:bookmarkEnd w:id="21"/>
    <w:p w14:paraId="140A5245" w14:textId="77777777" w:rsidR="00D87184" w:rsidRDefault="00D87184" w:rsidP="00D87184"/>
    <w:p w14:paraId="6B02EEEA" w14:textId="4EEF7185" w:rsidR="00D87184" w:rsidRDefault="00D87184" w:rsidP="00D87184"/>
    <w:p w14:paraId="19DF992D" w14:textId="3204255C" w:rsidR="00531B9E" w:rsidRDefault="00531B9E" w:rsidP="00D87184"/>
    <w:tbl>
      <w:tblPr>
        <w:tblW w:w="9706"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
        <w:gridCol w:w="40"/>
        <w:gridCol w:w="687"/>
        <w:gridCol w:w="4059"/>
        <w:gridCol w:w="2124"/>
        <w:gridCol w:w="2776"/>
      </w:tblGrid>
      <w:tr w:rsidR="00531B9E" w:rsidRPr="002942BE" w14:paraId="18373BF4" w14:textId="77777777" w:rsidTr="00166B85">
        <w:trPr>
          <w:trHeight w:val="586"/>
        </w:trPr>
        <w:tc>
          <w:tcPr>
            <w:tcW w:w="9706" w:type="dxa"/>
            <w:gridSpan w:val="6"/>
          </w:tcPr>
          <w:p w14:paraId="35124A75" w14:textId="77777777" w:rsidR="00634861" w:rsidRDefault="00634861" w:rsidP="00A262A0">
            <w:pPr>
              <w:autoSpaceDE w:val="0"/>
              <w:autoSpaceDN w:val="0"/>
              <w:adjustRightInd w:val="0"/>
              <w:jc w:val="center"/>
              <w:rPr>
                <w:rFonts w:ascii="Arial" w:eastAsiaTheme="minorHAnsi" w:hAnsi="Arial" w:cs="Arial"/>
                <w:sz w:val="28"/>
                <w:szCs w:val="28"/>
                <w:lang w:val="en-IN"/>
              </w:rPr>
            </w:pPr>
          </w:p>
          <w:p w14:paraId="0BBF774A" w14:textId="7146680A" w:rsidR="00A262A0" w:rsidRDefault="00531B9E" w:rsidP="00A262A0">
            <w:pPr>
              <w:autoSpaceDE w:val="0"/>
              <w:autoSpaceDN w:val="0"/>
              <w:adjustRightInd w:val="0"/>
              <w:jc w:val="center"/>
              <w:rPr>
                <w:rFonts w:ascii="Times New Roman" w:eastAsiaTheme="minorHAnsi" w:hAnsi="Times New Roman"/>
                <w:sz w:val="22"/>
                <w:szCs w:val="22"/>
                <w:lang w:val="en-IN"/>
              </w:rPr>
            </w:pPr>
            <w:r w:rsidRPr="00A262A0">
              <w:rPr>
                <w:rFonts w:ascii="Arial" w:eastAsiaTheme="minorHAnsi" w:hAnsi="Arial" w:cs="Arial"/>
                <w:sz w:val="28"/>
                <w:szCs w:val="28"/>
                <w:lang w:val="en-IN"/>
              </w:rPr>
              <w:t>Laying of airline</w:t>
            </w:r>
            <w:r w:rsidR="00A262A0">
              <w:rPr>
                <w:rFonts w:ascii="Arial" w:eastAsiaTheme="minorHAnsi" w:hAnsi="Arial" w:cs="Arial"/>
                <w:sz w:val="28"/>
                <w:szCs w:val="28"/>
                <w:lang w:val="en-IN"/>
              </w:rPr>
              <w:t xml:space="preserve"> </w:t>
            </w:r>
            <w:r w:rsidRPr="00A262A0">
              <w:rPr>
                <w:rFonts w:ascii="Arial" w:eastAsiaTheme="minorHAnsi" w:hAnsi="Arial" w:cs="Arial"/>
                <w:sz w:val="28"/>
                <w:szCs w:val="28"/>
                <w:lang w:val="en-IN"/>
              </w:rPr>
              <w:t>for Aerospace</w:t>
            </w:r>
            <w:r w:rsidR="00A262A0">
              <w:rPr>
                <w:rFonts w:ascii="Arial" w:eastAsiaTheme="minorHAnsi" w:hAnsi="Arial" w:cs="Arial"/>
                <w:sz w:val="28"/>
                <w:szCs w:val="28"/>
                <w:lang w:val="en-IN"/>
              </w:rPr>
              <w:t xml:space="preserve"> </w:t>
            </w:r>
            <w:r>
              <w:rPr>
                <w:rFonts w:ascii="Times New Roman" w:eastAsiaTheme="minorHAnsi" w:hAnsi="Times New Roman"/>
                <w:sz w:val="22"/>
                <w:szCs w:val="22"/>
                <w:lang w:val="en-IN"/>
              </w:rPr>
              <w:t>project</w:t>
            </w:r>
          </w:p>
          <w:p w14:paraId="6DDED250" w14:textId="35AEBE18" w:rsidR="00531B9E" w:rsidRPr="002942BE" w:rsidRDefault="00531B9E" w:rsidP="00A262A0">
            <w:pPr>
              <w:autoSpaceDE w:val="0"/>
              <w:autoSpaceDN w:val="0"/>
              <w:adjustRightInd w:val="0"/>
              <w:jc w:val="center"/>
              <w:rPr>
                <w:rFonts w:ascii="Times New Roman" w:hAnsi="Times New Roman"/>
                <w:sz w:val="24"/>
                <w:szCs w:val="24"/>
              </w:rPr>
            </w:pPr>
            <w:r w:rsidRPr="002942BE">
              <w:rPr>
                <w:rFonts w:ascii="Times New Roman" w:hAnsi="Times New Roman"/>
                <w:sz w:val="24"/>
                <w:szCs w:val="24"/>
              </w:rPr>
              <w:t>Division: BEML, Bangalore Complex</w:t>
            </w:r>
          </w:p>
        </w:tc>
      </w:tr>
      <w:tr w:rsidR="00531B9E" w:rsidRPr="002942BE" w14:paraId="1D0C3FC7" w14:textId="77777777" w:rsidTr="00166B85">
        <w:trPr>
          <w:trHeight w:val="262"/>
        </w:trPr>
        <w:tc>
          <w:tcPr>
            <w:tcW w:w="9706" w:type="dxa"/>
            <w:gridSpan w:val="6"/>
            <w:shd w:val="clear" w:color="auto" w:fill="A6A6A6"/>
          </w:tcPr>
          <w:p w14:paraId="1A03C0E8" w14:textId="77777777" w:rsidR="00531B9E" w:rsidRPr="002942BE" w:rsidRDefault="00531B9E" w:rsidP="00897977">
            <w:pPr>
              <w:jc w:val="center"/>
              <w:rPr>
                <w:rFonts w:ascii="Times New Roman" w:hAnsi="Times New Roman"/>
                <w:b/>
                <w:color w:val="FFFFFF"/>
                <w:sz w:val="22"/>
                <w:szCs w:val="22"/>
              </w:rPr>
            </w:pPr>
            <w:r w:rsidRPr="002942BE">
              <w:rPr>
                <w:rFonts w:ascii="Times New Roman" w:hAnsi="Times New Roman"/>
                <w:b/>
                <w:color w:val="FFFFFF"/>
                <w:sz w:val="22"/>
                <w:szCs w:val="22"/>
              </w:rPr>
              <w:t>Requirement Specification</w:t>
            </w:r>
          </w:p>
        </w:tc>
      </w:tr>
      <w:tr w:rsidR="00531B9E" w:rsidRPr="002942BE" w14:paraId="25380299" w14:textId="77777777" w:rsidTr="00166B85">
        <w:trPr>
          <w:gridBefore w:val="1"/>
          <w:wBefore w:w="20" w:type="dxa"/>
          <w:trHeight w:val="289"/>
        </w:trPr>
        <w:tc>
          <w:tcPr>
            <w:tcW w:w="727" w:type="dxa"/>
            <w:gridSpan w:val="2"/>
            <w:vAlign w:val="center"/>
          </w:tcPr>
          <w:p w14:paraId="79F7714F" w14:textId="77777777" w:rsidR="00531B9E" w:rsidRPr="002942BE" w:rsidRDefault="00531B9E" w:rsidP="00897977">
            <w:pPr>
              <w:jc w:val="center"/>
              <w:rPr>
                <w:rFonts w:ascii="Times New Roman" w:hAnsi="Times New Roman"/>
                <w:b/>
                <w:sz w:val="18"/>
                <w:szCs w:val="18"/>
              </w:rPr>
            </w:pPr>
            <w:r w:rsidRPr="002942BE">
              <w:rPr>
                <w:rFonts w:ascii="Times New Roman" w:hAnsi="Times New Roman"/>
                <w:b/>
                <w:sz w:val="18"/>
                <w:szCs w:val="18"/>
              </w:rPr>
              <w:t>Sl. No.</w:t>
            </w:r>
          </w:p>
        </w:tc>
        <w:tc>
          <w:tcPr>
            <w:tcW w:w="4059" w:type="dxa"/>
            <w:tcMar>
              <w:top w:w="17" w:type="dxa"/>
              <w:left w:w="17" w:type="dxa"/>
              <w:bottom w:w="0" w:type="dxa"/>
              <w:right w:w="17" w:type="dxa"/>
            </w:tcMar>
            <w:vAlign w:val="center"/>
          </w:tcPr>
          <w:p w14:paraId="24C2D07F" w14:textId="77777777" w:rsidR="00531B9E" w:rsidRPr="002942BE" w:rsidRDefault="00531B9E" w:rsidP="00897977">
            <w:pPr>
              <w:jc w:val="center"/>
              <w:rPr>
                <w:rFonts w:ascii="Times New Roman" w:hAnsi="Times New Roman"/>
                <w:b/>
                <w:sz w:val="18"/>
                <w:szCs w:val="18"/>
              </w:rPr>
            </w:pPr>
            <w:r w:rsidRPr="002942BE">
              <w:rPr>
                <w:rFonts w:ascii="Times New Roman" w:hAnsi="Times New Roman"/>
                <w:b/>
                <w:sz w:val="18"/>
                <w:szCs w:val="18"/>
              </w:rPr>
              <w:t>Item Name</w:t>
            </w:r>
          </w:p>
        </w:tc>
        <w:tc>
          <w:tcPr>
            <w:tcW w:w="2124" w:type="dxa"/>
            <w:vAlign w:val="center"/>
          </w:tcPr>
          <w:p w14:paraId="60C56815" w14:textId="77777777" w:rsidR="00531B9E" w:rsidRPr="002942BE" w:rsidRDefault="00531B9E" w:rsidP="00897977">
            <w:pPr>
              <w:jc w:val="center"/>
              <w:rPr>
                <w:rFonts w:ascii="Times New Roman" w:hAnsi="Times New Roman"/>
                <w:b/>
                <w:sz w:val="18"/>
                <w:szCs w:val="18"/>
              </w:rPr>
            </w:pPr>
            <w:r w:rsidRPr="002942BE">
              <w:rPr>
                <w:rFonts w:ascii="Times New Roman" w:hAnsi="Times New Roman"/>
                <w:b/>
                <w:sz w:val="18"/>
                <w:szCs w:val="18"/>
              </w:rPr>
              <w:t>UOM</w:t>
            </w:r>
          </w:p>
        </w:tc>
        <w:tc>
          <w:tcPr>
            <w:tcW w:w="2776" w:type="dxa"/>
            <w:vAlign w:val="center"/>
          </w:tcPr>
          <w:p w14:paraId="1036E691" w14:textId="77777777" w:rsidR="00531B9E" w:rsidRPr="002942BE" w:rsidRDefault="00531B9E" w:rsidP="00897977">
            <w:pPr>
              <w:jc w:val="center"/>
              <w:rPr>
                <w:rFonts w:ascii="Times New Roman" w:hAnsi="Times New Roman"/>
                <w:b/>
                <w:sz w:val="18"/>
                <w:szCs w:val="18"/>
              </w:rPr>
            </w:pPr>
            <w:r w:rsidRPr="002942BE">
              <w:rPr>
                <w:rFonts w:ascii="Times New Roman" w:hAnsi="Times New Roman"/>
                <w:b/>
                <w:sz w:val="18"/>
                <w:szCs w:val="18"/>
              </w:rPr>
              <w:t>Quantity</w:t>
            </w:r>
          </w:p>
        </w:tc>
      </w:tr>
      <w:tr w:rsidR="00531B9E" w:rsidRPr="002942BE" w14:paraId="797FECF4" w14:textId="77777777" w:rsidTr="00166B85">
        <w:trPr>
          <w:gridBefore w:val="1"/>
          <w:wBefore w:w="20" w:type="dxa"/>
          <w:trHeight w:val="435"/>
        </w:trPr>
        <w:tc>
          <w:tcPr>
            <w:tcW w:w="727" w:type="dxa"/>
            <w:gridSpan w:val="2"/>
          </w:tcPr>
          <w:p w14:paraId="70C86AB7" w14:textId="77777777" w:rsidR="00531B9E" w:rsidRPr="002942BE" w:rsidRDefault="00531B9E" w:rsidP="00531B9E">
            <w:pPr>
              <w:numPr>
                <w:ilvl w:val="0"/>
                <w:numId w:val="3"/>
              </w:numPr>
              <w:rPr>
                <w:rFonts w:ascii="Times New Roman" w:hAnsi="Times New Roman"/>
              </w:rPr>
            </w:pPr>
            <w:r w:rsidRPr="002942BE">
              <w:rPr>
                <w:rFonts w:ascii="Times New Roman" w:hAnsi="Times New Roman"/>
              </w:rPr>
              <w:t>1</w:t>
            </w:r>
          </w:p>
        </w:tc>
        <w:tc>
          <w:tcPr>
            <w:tcW w:w="4059" w:type="dxa"/>
          </w:tcPr>
          <w:p w14:paraId="53B2E517" w14:textId="7948F913" w:rsidR="00531B9E" w:rsidRPr="002942BE" w:rsidRDefault="00A262A0" w:rsidP="00A262A0">
            <w:pPr>
              <w:autoSpaceDE w:val="0"/>
              <w:autoSpaceDN w:val="0"/>
              <w:adjustRightInd w:val="0"/>
              <w:rPr>
                <w:rFonts w:ascii="Times New Roman" w:hAnsi="Times New Roman"/>
              </w:rPr>
            </w:pPr>
            <w:r>
              <w:rPr>
                <w:rFonts w:ascii="Times New Roman" w:eastAsiaTheme="minorHAnsi" w:hAnsi="Times New Roman"/>
                <w:sz w:val="22"/>
                <w:szCs w:val="22"/>
                <w:lang w:val="en-IN"/>
              </w:rPr>
              <w:t>Laying of airline for Aerospace project</w:t>
            </w:r>
          </w:p>
        </w:tc>
        <w:tc>
          <w:tcPr>
            <w:tcW w:w="2124" w:type="dxa"/>
          </w:tcPr>
          <w:p w14:paraId="110B91E1" w14:textId="77777777" w:rsidR="00531B9E" w:rsidRPr="002942BE" w:rsidRDefault="00531B9E" w:rsidP="00897977">
            <w:pPr>
              <w:jc w:val="center"/>
              <w:rPr>
                <w:rFonts w:ascii="Times New Roman" w:hAnsi="Times New Roman"/>
              </w:rPr>
            </w:pPr>
            <w:r w:rsidRPr="00595C20">
              <w:rPr>
                <w:rFonts w:ascii="Times New Roman" w:hAnsi="Times New Roman"/>
              </w:rPr>
              <w:t>AU</w:t>
            </w:r>
          </w:p>
        </w:tc>
        <w:tc>
          <w:tcPr>
            <w:tcW w:w="2776" w:type="dxa"/>
          </w:tcPr>
          <w:p w14:paraId="03E81525" w14:textId="77777777" w:rsidR="00531B9E" w:rsidRPr="002942BE" w:rsidRDefault="00531B9E" w:rsidP="00897977">
            <w:pPr>
              <w:jc w:val="center"/>
              <w:rPr>
                <w:rFonts w:ascii="Times New Roman" w:hAnsi="Times New Roman"/>
              </w:rPr>
            </w:pPr>
            <w:r>
              <w:rPr>
                <w:rFonts w:ascii="Times New Roman" w:hAnsi="Times New Roman"/>
              </w:rPr>
              <w:t>1</w:t>
            </w:r>
          </w:p>
        </w:tc>
      </w:tr>
      <w:tr w:rsidR="00531B9E" w:rsidRPr="004A4275" w14:paraId="17DD6C1D" w14:textId="77777777" w:rsidTr="00166B85">
        <w:trPr>
          <w:gridBefore w:val="1"/>
          <w:wBefore w:w="20" w:type="dxa"/>
          <w:trHeight w:val="308"/>
        </w:trPr>
        <w:tc>
          <w:tcPr>
            <w:tcW w:w="40" w:type="dxa"/>
          </w:tcPr>
          <w:p w14:paraId="3BB2358A" w14:textId="77777777" w:rsidR="00531B9E" w:rsidRPr="002942BE" w:rsidRDefault="00531B9E" w:rsidP="00897977">
            <w:pPr>
              <w:jc w:val="center"/>
              <w:rPr>
                <w:rFonts w:ascii="Times New Roman" w:hAnsi="Times New Roman"/>
                <w:b/>
                <w:sz w:val="18"/>
                <w:szCs w:val="18"/>
              </w:rPr>
            </w:pPr>
          </w:p>
        </w:tc>
        <w:tc>
          <w:tcPr>
            <w:tcW w:w="9646" w:type="dxa"/>
            <w:gridSpan w:val="4"/>
            <w:vAlign w:val="center"/>
          </w:tcPr>
          <w:p w14:paraId="3EBCD45D" w14:textId="77777777" w:rsidR="00531B9E" w:rsidRDefault="00531B9E" w:rsidP="00897977">
            <w:pPr>
              <w:rPr>
                <w:rFonts w:ascii="Times New Roman" w:eastAsia="Calibri" w:hAnsi="Times New Roman"/>
                <w:color w:val="000000"/>
                <w:sz w:val="22"/>
                <w:szCs w:val="22"/>
              </w:rPr>
            </w:pPr>
            <w:r w:rsidRPr="004A4275">
              <w:rPr>
                <w:rFonts w:ascii="Times New Roman" w:eastAsia="Calibri" w:hAnsi="Times New Roman"/>
                <w:color w:val="000000"/>
                <w:sz w:val="22"/>
                <w:szCs w:val="22"/>
              </w:rPr>
              <w:t xml:space="preserve"> </w:t>
            </w:r>
          </w:p>
          <w:p w14:paraId="49BD041B"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LAYING OF COMPRESSED AIR LINES FOR AERO SPACE PROJECT AT BEML BANGALORE COMPLEX.</w:t>
            </w:r>
          </w:p>
          <w:p w14:paraId="616372CD" w14:textId="08A5F9B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Supply and commissioning of 4" header 'C# Class pipe with 1" C Class pipes confirming to IS 1239 Standard With proper supports and painting using the following items.</w:t>
            </w:r>
          </w:p>
          <w:p w14:paraId="3F38054E" w14:textId="3E123ACC"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 Supply of 4</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C Class pipe, Qty: 140 meters.</w:t>
            </w:r>
          </w:p>
          <w:p w14:paraId="63304B37" w14:textId="2926B51C"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2.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C Class pipe, Qty: 60 meters.</w:t>
            </w:r>
          </w:p>
          <w:p w14:paraId="4EC25A91" w14:textId="480D169E"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3. Supply of 4</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Heavy duty flange, Qty: 50 nos.</w:t>
            </w:r>
          </w:p>
          <w:p w14:paraId="1119417F" w14:textId="392993ED"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4.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Heavy duty flange, Qty: 110 nos.</w:t>
            </w:r>
          </w:p>
          <w:p w14:paraId="10F2704B" w14:textId="0B1CAD7D"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5. Supply of 4</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Long bend: Qty: 12 nos.</w:t>
            </w:r>
          </w:p>
          <w:p w14:paraId="3FCAA7D7" w14:textId="66384556"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6.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Bend, Qty: 60 nos.</w:t>
            </w:r>
          </w:p>
          <w:p w14:paraId="5C95BE97" w14:textId="17C8E589"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7. Supply of 4</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Dummy flange, Qty: 2 nos.</w:t>
            </w:r>
          </w:p>
          <w:p w14:paraId="77BD9EBD" w14:textId="111A84D3"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8.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Union, Qty: 20 nos.</w:t>
            </w:r>
          </w:p>
          <w:p w14:paraId="407FAA7A" w14:textId="41665424"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9. Supply of 4</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AUDCO Ball valve: 2 nos.</w:t>
            </w:r>
          </w:p>
          <w:p w14:paraId="7CBBE0DC" w14:textId="0DB6B97B"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10. Supply of 1</w:t>
            </w:r>
            <w:r w:rsidR="00166B85">
              <w:rPr>
                <w:rFonts w:ascii="Arial" w:eastAsiaTheme="minorHAnsi" w:hAnsi="Arial" w:cs="Arial"/>
                <w:sz w:val="24"/>
                <w:szCs w:val="24"/>
                <w:lang w:val="en-IN"/>
              </w:rPr>
              <w:t xml:space="preserve">” </w:t>
            </w:r>
            <w:r w:rsidRPr="00166B85">
              <w:rPr>
                <w:rFonts w:ascii="Arial" w:eastAsiaTheme="minorHAnsi" w:hAnsi="Arial" w:cs="Arial"/>
                <w:sz w:val="24"/>
                <w:szCs w:val="24"/>
                <w:lang w:val="en-IN"/>
              </w:rPr>
              <w:t>UDCO Ball valve: 20 nos.</w:t>
            </w:r>
          </w:p>
          <w:p w14:paraId="4EAE5042" w14:textId="35F6535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11.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Moisture separator, Qty:2 nos.</w:t>
            </w:r>
          </w:p>
          <w:p w14:paraId="1049C307" w14:textId="45E7F829"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12.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Filter, Qty: 20 nos.</w:t>
            </w:r>
          </w:p>
          <w:p w14:paraId="78CBAF38" w14:textId="6F2828A4"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13. Supply of ½</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QRC, Qty: 40 nos.</w:t>
            </w:r>
          </w:p>
          <w:p w14:paraId="390DE2B7" w14:textId="72ABFD0F"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14.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to ½# Tee, Qty: 20nos.</w:t>
            </w:r>
          </w:p>
          <w:p w14:paraId="64BF6B8F" w14:textId="4B180E6D"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15. Mounting bracket Fabrication, Qty: 22 nos.</w:t>
            </w:r>
          </w:p>
          <w:p w14:paraId="1E8E2810"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16. Painting charges, Qty:1 Set.</w:t>
            </w:r>
          </w:p>
          <w:p w14:paraId="6B6D9BCB" w14:textId="77777777" w:rsid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 xml:space="preserve">17. Labour </w:t>
            </w:r>
            <w:r w:rsidR="00166B85" w:rsidRPr="00166B85">
              <w:rPr>
                <w:rFonts w:ascii="Arial" w:eastAsiaTheme="minorHAnsi" w:hAnsi="Arial" w:cs="Arial"/>
                <w:sz w:val="24"/>
                <w:szCs w:val="24"/>
                <w:lang w:val="en-IN"/>
              </w:rPr>
              <w:t>charges, Qty</w:t>
            </w:r>
            <w:r w:rsidRPr="00166B85">
              <w:rPr>
                <w:rFonts w:ascii="Arial" w:eastAsiaTheme="minorHAnsi" w:hAnsi="Arial" w:cs="Arial"/>
                <w:sz w:val="24"/>
                <w:szCs w:val="24"/>
                <w:lang w:val="en-IN"/>
              </w:rPr>
              <w:t>:1 Set</w:t>
            </w:r>
          </w:p>
          <w:p w14:paraId="4EA3C2DB" w14:textId="66FEA179"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p>
          <w:p w14:paraId="7B772B9D"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 The firm to depute their engineer for inspection of location before submitting the offer.</w:t>
            </w:r>
          </w:p>
          <w:p w14:paraId="25D120FF"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2. The firm to prepare a general arrangement drawing for reference and submit the same along with the offer. The actual</w:t>
            </w:r>
          </w:p>
          <w:p w14:paraId="62EB8CF5"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location of pipe lines, valves and connections to be finalized in concurrence with the maintenance department.</w:t>
            </w:r>
          </w:p>
          <w:p w14:paraId="018B874C"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3. The firm to deploy sufficient skilled/unskilled workmen for executing the job and it is time bound.</w:t>
            </w:r>
          </w:p>
          <w:p w14:paraId="60D21E7D" w14:textId="3AB1535B"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lastRenderedPageBreak/>
              <w:t xml:space="preserve">4. All workmen engaged must be provided with personnel protective </w:t>
            </w:r>
            <w:r w:rsidR="000537BC" w:rsidRPr="00166B85">
              <w:rPr>
                <w:rFonts w:ascii="Arial" w:eastAsiaTheme="minorHAnsi" w:hAnsi="Arial" w:cs="Arial"/>
                <w:sz w:val="24"/>
                <w:szCs w:val="24"/>
                <w:lang w:val="en-IN"/>
              </w:rPr>
              <w:t>equipment’s</w:t>
            </w:r>
            <w:r w:rsidRPr="00166B85">
              <w:rPr>
                <w:rFonts w:ascii="Arial" w:eastAsiaTheme="minorHAnsi" w:hAnsi="Arial" w:cs="Arial"/>
                <w:sz w:val="24"/>
                <w:szCs w:val="24"/>
                <w:lang w:val="en-IN"/>
              </w:rPr>
              <w:t xml:space="preserve"> and have valid ESI/PF facility. The firm</w:t>
            </w:r>
          </w:p>
          <w:p w14:paraId="77E87DDF"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should exonerate BEML from any compensation in case of untoward incidents.</w:t>
            </w:r>
          </w:p>
          <w:p w14:paraId="2D31BEDC" w14:textId="7D2A98A6"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 xml:space="preserve">5. The </w:t>
            </w:r>
            <w:r w:rsidR="00166B85" w:rsidRPr="00166B85">
              <w:rPr>
                <w:rFonts w:ascii="Arial" w:eastAsiaTheme="minorHAnsi" w:hAnsi="Arial" w:cs="Arial"/>
                <w:sz w:val="24"/>
                <w:szCs w:val="24"/>
                <w:lang w:val="en-IN"/>
              </w:rPr>
              <w:t>airlines</w:t>
            </w:r>
            <w:r w:rsidRPr="00166B85">
              <w:rPr>
                <w:rFonts w:ascii="Arial" w:eastAsiaTheme="minorHAnsi" w:hAnsi="Arial" w:cs="Arial"/>
                <w:sz w:val="24"/>
                <w:szCs w:val="24"/>
                <w:lang w:val="en-IN"/>
              </w:rPr>
              <w:t xml:space="preserve"> is to be painted with two shades of red oxide and two shades of </w:t>
            </w:r>
            <w:r w:rsidR="00166B85" w:rsidRPr="00166B85">
              <w:rPr>
                <w:rFonts w:ascii="Arial" w:eastAsiaTheme="minorHAnsi" w:hAnsi="Arial" w:cs="Arial"/>
                <w:sz w:val="24"/>
                <w:szCs w:val="24"/>
                <w:lang w:val="en-IN"/>
              </w:rPr>
              <w:t>Sky-blue</w:t>
            </w:r>
            <w:r w:rsidRPr="00166B85">
              <w:rPr>
                <w:rFonts w:ascii="Arial" w:eastAsiaTheme="minorHAnsi" w:hAnsi="Arial" w:cs="Arial"/>
                <w:sz w:val="24"/>
                <w:szCs w:val="24"/>
                <w:lang w:val="en-IN"/>
              </w:rPr>
              <w:t xml:space="preserve"> paint as per standard.</w:t>
            </w:r>
          </w:p>
          <w:p w14:paraId="3F4BA3F6" w14:textId="47AEC85E"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6. The firm to check for any leakages in the compressed airline and handover it to the entire satisfaction of maintenance</w:t>
            </w:r>
            <w:r w:rsidR="00166B85">
              <w:rPr>
                <w:rFonts w:ascii="Arial" w:eastAsiaTheme="minorHAnsi" w:hAnsi="Arial" w:cs="Arial"/>
                <w:sz w:val="24"/>
                <w:szCs w:val="24"/>
                <w:lang w:val="en-IN"/>
              </w:rPr>
              <w:t xml:space="preserve"> </w:t>
            </w:r>
            <w:r w:rsidRPr="00166B85">
              <w:rPr>
                <w:rFonts w:ascii="Arial" w:eastAsiaTheme="minorHAnsi" w:hAnsi="Arial" w:cs="Arial"/>
                <w:sz w:val="24"/>
                <w:szCs w:val="24"/>
                <w:lang w:val="en-IN"/>
              </w:rPr>
              <w:t>department.</w:t>
            </w:r>
          </w:p>
          <w:p w14:paraId="41F66646" w14:textId="53DDE2AB" w:rsidR="00531B9E" w:rsidRPr="00166B85" w:rsidRDefault="00A262A0" w:rsidP="00166B85">
            <w:pPr>
              <w:autoSpaceDE w:val="0"/>
              <w:autoSpaceDN w:val="0"/>
              <w:adjustRightInd w:val="0"/>
              <w:spacing w:line="360" w:lineRule="auto"/>
              <w:ind w:left="286"/>
              <w:rPr>
                <w:rFonts w:ascii="Arial" w:eastAsia="Calibri" w:hAnsi="Arial" w:cs="Arial"/>
                <w:color w:val="000000"/>
                <w:sz w:val="24"/>
                <w:szCs w:val="24"/>
              </w:rPr>
            </w:pPr>
            <w:r w:rsidRPr="00166B85">
              <w:rPr>
                <w:rFonts w:ascii="Arial" w:eastAsiaTheme="minorHAnsi" w:hAnsi="Arial" w:cs="Arial"/>
                <w:sz w:val="24"/>
                <w:szCs w:val="24"/>
                <w:lang w:val="en-IN"/>
              </w:rPr>
              <w:t>7. The firm to give 18 months warranty for the work executed from the date of commissioning.</w:t>
            </w:r>
          </w:p>
          <w:p w14:paraId="24BE632C" w14:textId="77777777" w:rsidR="00531B9E" w:rsidRPr="004A4275" w:rsidRDefault="00531B9E" w:rsidP="00897977">
            <w:pPr>
              <w:jc w:val="center"/>
              <w:rPr>
                <w:rFonts w:ascii="Times New Roman" w:eastAsia="Calibri" w:hAnsi="Times New Roman"/>
                <w:color w:val="000000"/>
                <w:sz w:val="22"/>
                <w:szCs w:val="22"/>
              </w:rPr>
            </w:pPr>
          </w:p>
          <w:p w14:paraId="36EF5D5C" w14:textId="31630B6A" w:rsidR="00531B9E" w:rsidRPr="004A4275" w:rsidRDefault="00531B9E" w:rsidP="00897977">
            <w:pPr>
              <w:ind w:left="428"/>
              <w:jc w:val="center"/>
              <w:rPr>
                <w:rFonts w:ascii="Times New Roman" w:eastAsia="Calibri" w:hAnsi="Times New Roman"/>
                <w:color w:val="000000"/>
                <w:sz w:val="22"/>
                <w:szCs w:val="22"/>
              </w:rPr>
            </w:pPr>
          </w:p>
        </w:tc>
      </w:tr>
    </w:tbl>
    <w:p w14:paraId="6419F99F" w14:textId="77777777" w:rsidR="00531B9E" w:rsidRDefault="00531B9E" w:rsidP="00D87184"/>
    <w:p w14:paraId="41E83B1C" w14:textId="77777777" w:rsidR="00D87184" w:rsidRDefault="00D87184" w:rsidP="00D87184">
      <w:pPr>
        <w:rPr>
          <w:rFonts w:ascii="Arial" w:hAnsi="Arial" w:cs="Arial"/>
          <w:b/>
          <w:sz w:val="10"/>
          <w:szCs w:val="10"/>
          <w:u w:val="single"/>
        </w:rPr>
      </w:pPr>
    </w:p>
    <w:p w14:paraId="05306FED" w14:textId="77777777" w:rsidR="00D87184" w:rsidRDefault="00D87184" w:rsidP="00D87184">
      <w:pPr>
        <w:rPr>
          <w:rFonts w:ascii="Arial" w:hAnsi="Arial" w:cs="Arial"/>
          <w:b/>
          <w:sz w:val="10"/>
          <w:szCs w:val="10"/>
          <w:u w:val="single"/>
        </w:rPr>
      </w:pPr>
    </w:p>
    <w:p w14:paraId="2E4286E7" w14:textId="77777777" w:rsidR="00D87184" w:rsidRPr="00286DC4" w:rsidRDefault="00D87184" w:rsidP="00D87184">
      <w:pPr>
        <w:rPr>
          <w:rFonts w:ascii="Arial" w:hAnsi="Arial" w:cs="Arial"/>
          <w:b/>
          <w:sz w:val="10"/>
          <w:szCs w:val="10"/>
          <w:u w:val="single"/>
        </w:rPr>
      </w:pPr>
    </w:p>
    <w:tbl>
      <w:tblPr>
        <w:tblW w:w="1062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8100"/>
      </w:tblGrid>
      <w:tr w:rsidR="00D87184" w:rsidRPr="00FC53CA" w14:paraId="334A6E89" w14:textId="77777777" w:rsidTr="006C2D38">
        <w:trPr>
          <w:trHeight w:val="568"/>
        </w:trPr>
        <w:tc>
          <w:tcPr>
            <w:tcW w:w="2520" w:type="dxa"/>
            <w:vAlign w:val="center"/>
          </w:tcPr>
          <w:p w14:paraId="493E2169" w14:textId="77777777" w:rsidR="00D87184" w:rsidRPr="00FC53CA" w:rsidRDefault="00D87184" w:rsidP="006C2D38">
            <w:pPr>
              <w:rPr>
                <w:rFonts w:ascii="Arial" w:hAnsi="Arial" w:cs="Arial"/>
                <w:b/>
                <w:bCs/>
              </w:rPr>
            </w:pPr>
            <w:r w:rsidRPr="00FC53CA">
              <w:rPr>
                <w:rFonts w:ascii="Arial" w:hAnsi="Arial" w:cs="Arial"/>
                <w:b/>
                <w:bCs/>
              </w:rPr>
              <w:t>Delivery Schedule:</w:t>
            </w:r>
          </w:p>
        </w:tc>
        <w:tc>
          <w:tcPr>
            <w:tcW w:w="8100" w:type="dxa"/>
            <w:vAlign w:val="center"/>
          </w:tcPr>
          <w:p w14:paraId="6F949CA6" w14:textId="77777777" w:rsidR="00D87184" w:rsidRPr="00FC53CA" w:rsidRDefault="00D87184" w:rsidP="006C2D38">
            <w:pPr>
              <w:rPr>
                <w:rFonts w:ascii="Arial" w:hAnsi="Arial" w:cs="Arial"/>
                <w:b/>
              </w:rPr>
            </w:pPr>
            <w:r>
              <w:rPr>
                <w:rFonts w:ascii="Arial" w:hAnsi="Arial" w:cs="Arial"/>
                <w:b/>
              </w:rPr>
              <w:t>1</w:t>
            </w:r>
            <w:r w:rsidRPr="001876E5">
              <w:rPr>
                <w:rFonts w:ascii="Arial" w:hAnsi="Arial" w:cs="Arial"/>
                <w:b/>
              </w:rPr>
              <w:t xml:space="preserve"> – </w:t>
            </w:r>
            <w:r>
              <w:rPr>
                <w:rFonts w:ascii="Arial" w:hAnsi="Arial" w:cs="Arial"/>
                <w:b/>
              </w:rPr>
              <w:t>2</w:t>
            </w:r>
            <w:r w:rsidRPr="001876E5">
              <w:rPr>
                <w:rFonts w:ascii="Arial" w:hAnsi="Arial" w:cs="Arial"/>
                <w:b/>
              </w:rPr>
              <w:t xml:space="preserve"> weeks from the date of receipt of P.O at BEML, Bangalore Complex.</w:t>
            </w:r>
          </w:p>
        </w:tc>
      </w:tr>
    </w:tbl>
    <w:p w14:paraId="497F5CB4" w14:textId="77777777" w:rsidR="00D87184" w:rsidRPr="00286DC4" w:rsidRDefault="00D87184" w:rsidP="00D87184">
      <w:pPr>
        <w:rPr>
          <w:rFonts w:ascii="Arial" w:hAnsi="Arial" w:cs="Arial"/>
          <w:b/>
          <w:sz w:val="10"/>
          <w:szCs w:val="10"/>
          <w:u w:val="single"/>
        </w:rPr>
      </w:pPr>
    </w:p>
    <w:p w14:paraId="1CD59742" w14:textId="4DB62A0E" w:rsidR="00D87184" w:rsidRPr="00C629FB" w:rsidRDefault="00D87184" w:rsidP="00D87184">
      <w:pPr>
        <w:ind w:hanging="270"/>
        <w:rPr>
          <w:rFonts w:ascii="Arial" w:hAnsi="Arial" w:cs="Arial"/>
          <w:b/>
          <w:sz w:val="24"/>
          <w:szCs w:val="24"/>
          <w:u w:val="single"/>
        </w:rPr>
      </w:pPr>
      <w:r>
        <w:rPr>
          <w:rFonts w:ascii="Arial" w:hAnsi="Arial" w:cs="Arial"/>
          <w:b/>
          <w:sz w:val="24"/>
          <w:szCs w:val="24"/>
          <w:u w:val="single"/>
        </w:rPr>
        <w:t>Note:</w:t>
      </w:r>
    </w:p>
    <w:p w14:paraId="50C94001" w14:textId="77777777" w:rsidR="00F33BC9" w:rsidRDefault="00D87184" w:rsidP="00F33BC9">
      <w:pPr>
        <w:numPr>
          <w:ilvl w:val="0"/>
          <w:numId w:val="2"/>
        </w:numPr>
        <w:spacing w:line="276" w:lineRule="auto"/>
        <w:ind w:left="-270" w:right="-540" w:hanging="450"/>
        <w:jc w:val="both"/>
        <w:rPr>
          <w:sz w:val="22"/>
          <w:szCs w:val="22"/>
        </w:rPr>
      </w:pPr>
      <w:r w:rsidRPr="001D1710">
        <w:rPr>
          <w:sz w:val="22"/>
          <w:szCs w:val="22"/>
        </w:rPr>
        <w:t xml:space="preserve">The tendering process is </w:t>
      </w:r>
      <w:r w:rsidR="00F33BC9">
        <w:rPr>
          <w:sz w:val="22"/>
          <w:szCs w:val="22"/>
        </w:rPr>
        <w:t>Manual</w:t>
      </w:r>
      <w:r w:rsidRPr="001D1710">
        <w:rPr>
          <w:sz w:val="22"/>
          <w:szCs w:val="22"/>
        </w:rPr>
        <w:t xml:space="preserve">-Mode and </w:t>
      </w:r>
      <w:r w:rsidR="00F81848">
        <w:rPr>
          <w:sz w:val="22"/>
          <w:szCs w:val="22"/>
        </w:rPr>
        <w:t>Single</w:t>
      </w:r>
      <w:r w:rsidRPr="001D1710">
        <w:rPr>
          <w:sz w:val="22"/>
          <w:szCs w:val="22"/>
        </w:rPr>
        <w:t xml:space="preserve"> BID SYSTEM basi</w:t>
      </w:r>
      <w:r w:rsidR="000E4E67">
        <w:rPr>
          <w:sz w:val="22"/>
          <w:szCs w:val="22"/>
        </w:rPr>
        <w:t>s.</w:t>
      </w:r>
    </w:p>
    <w:p w14:paraId="378A5652" w14:textId="20509581" w:rsidR="00F33BC9" w:rsidRPr="00F33BC9" w:rsidRDefault="00F33BC9" w:rsidP="00F33BC9">
      <w:pPr>
        <w:spacing w:line="276" w:lineRule="auto"/>
        <w:ind w:left="-270" w:right="-540"/>
        <w:jc w:val="both"/>
        <w:rPr>
          <w:sz w:val="22"/>
          <w:szCs w:val="22"/>
          <w:highlight w:val="yellow"/>
        </w:rPr>
      </w:pPr>
      <w:r w:rsidRPr="00F33BC9">
        <w:rPr>
          <w:rFonts w:ascii="Arial" w:hAnsi="Arial" w:cs="Arial"/>
          <w:b/>
          <w:sz w:val="22"/>
          <w:szCs w:val="22"/>
          <w:highlight w:val="yellow"/>
        </w:rPr>
        <w:t xml:space="preserve">Please send your valuable offer in a sealed cover and super scribe on the cover </w:t>
      </w:r>
      <w:proofErr w:type="gramStart"/>
      <w:r w:rsidRPr="00F33BC9">
        <w:rPr>
          <w:rFonts w:ascii="Arial" w:hAnsi="Arial" w:cs="Arial"/>
          <w:b/>
          <w:sz w:val="22"/>
          <w:szCs w:val="22"/>
          <w:highlight w:val="yellow"/>
        </w:rPr>
        <w:t>the  reference</w:t>
      </w:r>
      <w:proofErr w:type="gramEnd"/>
      <w:r w:rsidRPr="00F33BC9">
        <w:rPr>
          <w:rFonts w:ascii="Arial" w:hAnsi="Arial" w:cs="Arial"/>
          <w:b/>
          <w:sz w:val="22"/>
          <w:szCs w:val="22"/>
          <w:highlight w:val="yellow"/>
        </w:rPr>
        <w:t xml:space="preserve"> No </w:t>
      </w:r>
      <w:r w:rsidRPr="00F33BC9">
        <w:rPr>
          <w:rFonts w:ascii="Arial" w:hAnsi="Arial" w:cs="Arial"/>
          <w:b/>
          <w:sz w:val="32"/>
          <w:highlight w:val="yellow"/>
        </w:rPr>
        <w:t>BR01/RM5/</w:t>
      </w:r>
      <w:r w:rsidRPr="00F33BC9">
        <w:rPr>
          <w:rFonts w:ascii="Arial" w:hAnsi="Arial" w:cs="Arial"/>
          <w:b/>
          <w:bCs/>
          <w:color w:val="000000"/>
          <w:highlight w:val="yellow"/>
          <w:lang w:eastAsia="en-IN"/>
        </w:rPr>
        <w:t>1900031382</w:t>
      </w:r>
      <w:r w:rsidRPr="00F33BC9">
        <w:rPr>
          <w:rFonts w:ascii="Arial" w:hAnsi="Arial" w:cs="Arial"/>
          <w:b/>
          <w:sz w:val="22"/>
          <w:szCs w:val="22"/>
          <w:highlight w:val="yellow"/>
        </w:rPr>
        <w:t xml:space="preserve"> </w:t>
      </w:r>
      <w:r w:rsidRPr="00F33BC9">
        <w:rPr>
          <w:rFonts w:ascii="Arial" w:hAnsi="Arial" w:cs="Arial"/>
          <w:b/>
          <w:sz w:val="22"/>
          <w:szCs w:val="22"/>
          <w:highlight w:val="yellow"/>
        </w:rPr>
        <w:t>“</w:t>
      </w:r>
      <w:r w:rsidRPr="00F33BC9">
        <w:rPr>
          <w:rFonts w:ascii="Arial" w:eastAsiaTheme="minorHAnsi" w:hAnsi="Arial" w:cs="Arial"/>
          <w:sz w:val="24"/>
          <w:szCs w:val="24"/>
          <w:highlight w:val="yellow"/>
          <w:lang w:val="en-IN"/>
        </w:rPr>
        <w:t>LAYING OF COMPRESSED AIR LINES FOR AERO SPACE PROJECT AT BEML BANGALORE COMPLEX</w:t>
      </w:r>
      <w:r w:rsidRPr="00F33BC9">
        <w:rPr>
          <w:rFonts w:ascii="Arial" w:eastAsia="Calibri" w:hAnsi="Arial" w:cs="Arial"/>
          <w:color w:val="000000"/>
          <w:sz w:val="22"/>
          <w:szCs w:val="22"/>
          <w:highlight w:val="yellow"/>
        </w:rPr>
        <w:t>”</w:t>
      </w:r>
      <w:r w:rsidRPr="00F33BC9">
        <w:rPr>
          <w:rFonts w:ascii="Arial" w:hAnsi="Arial" w:cs="Arial"/>
          <w:b/>
          <w:sz w:val="22"/>
          <w:szCs w:val="22"/>
          <w:highlight w:val="yellow"/>
        </w:rPr>
        <w:t xml:space="preserve"> so as to reach us before the tender closing date of 11.03.2020/1400 HRS</w:t>
      </w:r>
      <w:r w:rsidRPr="00F33BC9">
        <w:rPr>
          <w:rFonts w:ascii="Arial" w:hAnsi="Arial" w:cs="Arial"/>
          <w:b/>
          <w:sz w:val="18"/>
          <w:szCs w:val="18"/>
          <w:highlight w:val="yellow"/>
        </w:rPr>
        <w:t>.</w:t>
      </w:r>
    </w:p>
    <w:p w14:paraId="511E49BA" w14:textId="77777777" w:rsidR="00F33BC9" w:rsidRPr="00F33BC9" w:rsidRDefault="00F33BC9" w:rsidP="00F33BC9">
      <w:pPr>
        <w:tabs>
          <w:tab w:val="left" w:pos="2676"/>
        </w:tabs>
        <w:jc w:val="both"/>
        <w:rPr>
          <w:rFonts w:ascii="Arial" w:hAnsi="Arial" w:cs="Arial"/>
          <w:b/>
          <w:sz w:val="22"/>
          <w:szCs w:val="22"/>
        </w:rPr>
      </w:pPr>
    </w:p>
    <w:p w14:paraId="11FF386B" w14:textId="77777777" w:rsidR="00F33BC9" w:rsidRDefault="00F33BC9" w:rsidP="00F33BC9">
      <w:pPr>
        <w:tabs>
          <w:tab w:val="left" w:pos="2676"/>
        </w:tabs>
        <w:jc w:val="both"/>
        <w:rPr>
          <w:rFonts w:ascii="Arial" w:hAnsi="Arial" w:cs="Arial"/>
          <w:b/>
          <w:sz w:val="18"/>
          <w:szCs w:val="18"/>
        </w:rPr>
      </w:pPr>
      <w:r>
        <w:rPr>
          <w:rFonts w:ascii="Arial" w:hAnsi="Arial" w:cs="Arial"/>
          <w:b/>
          <w:sz w:val="18"/>
          <w:szCs w:val="18"/>
        </w:rPr>
        <w:t xml:space="preserve">Please send the offer to the address mentioned </w:t>
      </w:r>
      <w:proofErr w:type="gramStart"/>
      <w:r>
        <w:rPr>
          <w:rFonts w:ascii="Arial" w:hAnsi="Arial" w:cs="Arial"/>
          <w:b/>
          <w:sz w:val="18"/>
          <w:szCs w:val="18"/>
        </w:rPr>
        <w:t>below :</w:t>
      </w:r>
      <w:proofErr w:type="gramEnd"/>
    </w:p>
    <w:p w14:paraId="07241E2B" w14:textId="77777777" w:rsidR="00F33BC9" w:rsidRDefault="00F33BC9" w:rsidP="00F33BC9">
      <w:pPr>
        <w:tabs>
          <w:tab w:val="left" w:pos="2676"/>
        </w:tabs>
        <w:jc w:val="both"/>
        <w:rPr>
          <w:rFonts w:ascii="Arial" w:hAnsi="Arial" w:cs="Arial"/>
          <w:b/>
          <w:sz w:val="18"/>
          <w:szCs w:val="18"/>
        </w:rPr>
      </w:pPr>
    </w:p>
    <w:p w14:paraId="0FA5FB11" w14:textId="77777777" w:rsidR="00F33BC9" w:rsidRDefault="00F33BC9" w:rsidP="00F33BC9">
      <w:pPr>
        <w:tabs>
          <w:tab w:val="left" w:pos="2676"/>
        </w:tabs>
        <w:jc w:val="both"/>
        <w:rPr>
          <w:rFonts w:ascii="Courier" w:eastAsia="Calibri" w:hAnsi="Courier" w:cs="Courier"/>
          <w:i/>
          <w:iCs/>
          <w:sz w:val="24"/>
          <w:szCs w:val="24"/>
        </w:rPr>
      </w:pPr>
      <w:r>
        <w:rPr>
          <w:rFonts w:ascii="Courier" w:eastAsia="Calibri" w:hAnsi="Courier" w:cs="Courier"/>
          <w:i/>
          <w:iCs/>
          <w:sz w:val="24"/>
          <w:szCs w:val="24"/>
        </w:rPr>
        <w:t>Senior Manager-Purchase</w:t>
      </w:r>
    </w:p>
    <w:p w14:paraId="6D9D6B6D" w14:textId="77777777" w:rsidR="00F33BC9" w:rsidRDefault="00F33BC9" w:rsidP="00F33BC9">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BEML Limited,</w:t>
      </w:r>
    </w:p>
    <w:p w14:paraId="4B2F33E7" w14:textId="77777777" w:rsidR="00F33BC9" w:rsidRDefault="00F33BC9" w:rsidP="00F33BC9">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Bangalore Complex</w:t>
      </w:r>
    </w:p>
    <w:p w14:paraId="6CE6EFC5" w14:textId="77777777" w:rsidR="00F33BC9" w:rsidRDefault="00F33BC9" w:rsidP="00F33BC9">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New Thippasandra Post</w:t>
      </w:r>
    </w:p>
    <w:p w14:paraId="72894403" w14:textId="77777777" w:rsidR="00F33BC9" w:rsidRDefault="00F33BC9" w:rsidP="00F33BC9">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Bangalore-560075</w:t>
      </w:r>
    </w:p>
    <w:p w14:paraId="2957EAF0" w14:textId="17031337" w:rsidR="00D87184" w:rsidRPr="001D1710" w:rsidRDefault="00F33BC9" w:rsidP="00F33BC9">
      <w:pPr>
        <w:spacing w:line="276" w:lineRule="auto"/>
        <w:ind w:left="-270" w:right="-540" w:hanging="450"/>
        <w:jc w:val="both"/>
        <w:rPr>
          <w:sz w:val="22"/>
          <w:szCs w:val="22"/>
        </w:rPr>
      </w:pPr>
      <w:r>
        <w:rPr>
          <w:rFonts w:ascii="Courier" w:eastAsia="Calibri" w:hAnsi="Courier" w:cs="Courier"/>
          <w:b/>
          <w:bCs/>
          <w:sz w:val="24"/>
          <w:szCs w:val="24"/>
        </w:rPr>
        <w:t>Karnataka, India</w:t>
      </w:r>
    </w:p>
    <w:p w14:paraId="2CDCCF0F" w14:textId="77677D8D" w:rsidR="00D87184" w:rsidRPr="001D1710" w:rsidRDefault="00D87184" w:rsidP="00D87184">
      <w:pPr>
        <w:numPr>
          <w:ilvl w:val="0"/>
          <w:numId w:val="2"/>
        </w:numPr>
        <w:spacing w:line="276" w:lineRule="auto"/>
        <w:ind w:left="-270" w:right="-540" w:hanging="450"/>
        <w:jc w:val="both"/>
        <w:rPr>
          <w:sz w:val="22"/>
          <w:szCs w:val="22"/>
        </w:rPr>
      </w:pPr>
      <w:r w:rsidRPr="001D1710">
        <w:rPr>
          <w:sz w:val="22"/>
          <w:szCs w:val="22"/>
        </w:rPr>
        <w:t xml:space="preserve">Please open the collaboration folder to view Tender Documents </w:t>
      </w:r>
    </w:p>
    <w:p w14:paraId="4697D1DB" w14:textId="0232E68D" w:rsidR="00D87184" w:rsidRPr="00A262A0" w:rsidRDefault="00D87184" w:rsidP="00A262A0">
      <w:pPr>
        <w:numPr>
          <w:ilvl w:val="0"/>
          <w:numId w:val="2"/>
        </w:numPr>
        <w:spacing w:line="276" w:lineRule="auto"/>
        <w:ind w:left="-270" w:right="-540" w:hanging="450"/>
        <w:jc w:val="both"/>
        <w:rPr>
          <w:sz w:val="22"/>
          <w:szCs w:val="22"/>
        </w:rPr>
      </w:pPr>
      <w:r w:rsidRPr="001D1710">
        <w:rPr>
          <w:sz w:val="22"/>
          <w:szCs w:val="22"/>
        </w:rPr>
        <w:t>Kindly go through all the tender documents and bid accordingly.</w:t>
      </w:r>
    </w:p>
    <w:p w14:paraId="495A9C72" w14:textId="77777777" w:rsidR="00D87184" w:rsidRPr="00957A7B" w:rsidRDefault="00D87184" w:rsidP="00D87184">
      <w:pPr>
        <w:numPr>
          <w:ilvl w:val="0"/>
          <w:numId w:val="2"/>
        </w:numPr>
        <w:spacing w:line="276" w:lineRule="auto"/>
        <w:ind w:left="-270" w:right="-540" w:hanging="450"/>
        <w:rPr>
          <w:b/>
          <w:sz w:val="22"/>
          <w:szCs w:val="22"/>
          <w:u w:val="single"/>
        </w:rPr>
      </w:pPr>
      <w:r w:rsidRPr="00957A7B">
        <w:rPr>
          <w:b/>
          <w:sz w:val="22"/>
          <w:szCs w:val="22"/>
          <w:u w:val="single"/>
        </w:rPr>
        <w:t>Please Provide Entire PRICE BREAK UP DETAILS in the BIDDER'S REMARK Section only.</w:t>
      </w:r>
    </w:p>
    <w:p w14:paraId="456DD90E" w14:textId="77777777" w:rsidR="00D87184" w:rsidRPr="001D1710" w:rsidRDefault="00D87184" w:rsidP="00D87184">
      <w:pPr>
        <w:numPr>
          <w:ilvl w:val="0"/>
          <w:numId w:val="2"/>
        </w:numPr>
        <w:spacing w:line="276" w:lineRule="auto"/>
        <w:ind w:left="-270" w:right="-540" w:hanging="450"/>
        <w:jc w:val="both"/>
        <w:rPr>
          <w:sz w:val="22"/>
          <w:szCs w:val="22"/>
        </w:rPr>
      </w:pPr>
      <w:r w:rsidRPr="001D1710">
        <w:rPr>
          <w:sz w:val="22"/>
          <w:szCs w:val="22"/>
        </w:rPr>
        <w:t>To be delivered to BEML Bangalore Complex on FOR basis.</w:t>
      </w:r>
    </w:p>
    <w:p w14:paraId="2C4931E6" w14:textId="77777777" w:rsidR="00D87184" w:rsidRPr="001D1710" w:rsidRDefault="00D87184" w:rsidP="00D87184">
      <w:pPr>
        <w:numPr>
          <w:ilvl w:val="0"/>
          <w:numId w:val="2"/>
        </w:numPr>
        <w:spacing w:line="276" w:lineRule="auto"/>
        <w:ind w:left="-270" w:right="-540" w:hanging="450"/>
        <w:jc w:val="both"/>
        <w:rPr>
          <w:sz w:val="22"/>
          <w:szCs w:val="22"/>
        </w:rPr>
      </w:pPr>
      <w:r w:rsidRPr="001D1710">
        <w:rPr>
          <w:sz w:val="22"/>
          <w:szCs w:val="22"/>
        </w:rPr>
        <w:t>Quotation should be valid for 120 days from date of tender opening.</w:t>
      </w:r>
    </w:p>
    <w:p w14:paraId="0F0C1063" w14:textId="77777777" w:rsidR="00D87184" w:rsidRPr="001D1710" w:rsidRDefault="00D87184" w:rsidP="00D87184">
      <w:pPr>
        <w:numPr>
          <w:ilvl w:val="0"/>
          <w:numId w:val="2"/>
        </w:numPr>
        <w:spacing w:line="276" w:lineRule="auto"/>
        <w:ind w:left="-270" w:right="-540" w:hanging="450"/>
        <w:jc w:val="both"/>
        <w:rPr>
          <w:sz w:val="22"/>
          <w:szCs w:val="22"/>
        </w:rPr>
      </w:pPr>
      <w:r w:rsidRPr="001D1710">
        <w:rPr>
          <w:sz w:val="22"/>
          <w:szCs w:val="22"/>
        </w:rPr>
        <w:t>FAX/E-mail/Manual quotations are not acceptable and quotations received through these modes will be rejected. Incomplete and conditional offers are also liable for rejection.</w:t>
      </w:r>
    </w:p>
    <w:p w14:paraId="5CDD528C" w14:textId="77777777" w:rsidR="00D87184" w:rsidRPr="001D1710" w:rsidRDefault="00D87184" w:rsidP="00D87184">
      <w:pPr>
        <w:numPr>
          <w:ilvl w:val="0"/>
          <w:numId w:val="2"/>
        </w:numPr>
        <w:spacing w:line="276" w:lineRule="auto"/>
        <w:ind w:left="-270" w:right="-540" w:hanging="450"/>
        <w:jc w:val="both"/>
        <w:rPr>
          <w:sz w:val="22"/>
          <w:szCs w:val="22"/>
        </w:rPr>
      </w:pPr>
      <w:r w:rsidRPr="001D1710">
        <w:rPr>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14:paraId="31B4A19F" w14:textId="77777777" w:rsidR="00D87184" w:rsidRPr="001D1710" w:rsidRDefault="00D87184" w:rsidP="00D87184">
      <w:pPr>
        <w:numPr>
          <w:ilvl w:val="0"/>
          <w:numId w:val="2"/>
        </w:numPr>
        <w:spacing w:line="276" w:lineRule="auto"/>
        <w:ind w:left="-270" w:right="-540" w:hanging="450"/>
        <w:jc w:val="both"/>
        <w:rPr>
          <w:sz w:val="22"/>
          <w:szCs w:val="22"/>
        </w:rPr>
      </w:pPr>
      <w:r w:rsidRPr="001D1710">
        <w:rPr>
          <w:sz w:val="22"/>
          <w:szCs w:val="22"/>
        </w:rPr>
        <w:t>Corrigendum if any will be updated in BEML website only.</w:t>
      </w:r>
    </w:p>
    <w:p w14:paraId="79A925A7" w14:textId="634EC7E1" w:rsidR="00D87184" w:rsidRPr="00A262A0" w:rsidRDefault="00D87184" w:rsidP="00D87184">
      <w:pPr>
        <w:numPr>
          <w:ilvl w:val="0"/>
          <w:numId w:val="2"/>
        </w:numPr>
        <w:spacing w:line="276" w:lineRule="auto"/>
        <w:ind w:left="-270" w:right="-540" w:hanging="450"/>
        <w:jc w:val="both"/>
        <w:rPr>
          <w:sz w:val="22"/>
          <w:szCs w:val="22"/>
        </w:rPr>
      </w:pPr>
      <w:r w:rsidRPr="001D1710">
        <w:rPr>
          <w:sz w:val="22"/>
          <w:szCs w:val="22"/>
        </w:rPr>
        <w:lastRenderedPageBreak/>
        <w:t xml:space="preserve">For any technical difficulty in submitting the Bid, please </w:t>
      </w:r>
      <w:r w:rsidRPr="00A262A0">
        <w:rPr>
          <w:sz w:val="22"/>
          <w:szCs w:val="22"/>
        </w:rPr>
        <w:t xml:space="preserve">contact </w:t>
      </w:r>
      <w:r w:rsidR="003C7AF8" w:rsidRPr="00A262A0">
        <w:rPr>
          <w:sz w:val="22"/>
          <w:szCs w:val="22"/>
        </w:rPr>
        <w:t>Mr. Krishna</w:t>
      </w:r>
      <w:r w:rsidR="003C7AF8">
        <w:rPr>
          <w:sz w:val="22"/>
          <w:szCs w:val="22"/>
        </w:rPr>
        <w:t xml:space="preserve"> </w:t>
      </w:r>
      <w:r w:rsidRPr="00A262A0">
        <w:rPr>
          <w:sz w:val="22"/>
          <w:szCs w:val="22"/>
        </w:rPr>
        <w:t>Mohan in the following numbers: 080-22963269 / 22963141.</w:t>
      </w:r>
    </w:p>
    <w:p w14:paraId="69167027" w14:textId="07237BEA" w:rsidR="00D87184" w:rsidRPr="00B0536C" w:rsidRDefault="00D87184" w:rsidP="00D87184">
      <w:pPr>
        <w:numPr>
          <w:ilvl w:val="0"/>
          <w:numId w:val="2"/>
        </w:numPr>
        <w:spacing w:line="276" w:lineRule="auto"/>
        <w:ind w:left="-270" w:right="-540" w:hanging="450"/>
        <w:jc w:val="both"/>
        <w:rPr>
          <w:rStyle w:val="Hyperlink"/>
        </w:rPr>
      </w:pPr>
      <w:r w:rsidRPr="001D1710">
        <w:rPr>
          <w:sz w:val="22"/>
          <w:szCs w:val="22"/>
        </w:rPr>
        <w:t>Any clarification in the tender, pl</w:t>
      </w:r>
      <w:r>
        <w:rPr>
          <w:sz w:val="22"/>
          <w:szCs w:val="22"/>
        </w:rPr>
        <w:t>ease contact Mr. Uday Kumar in 080-25348770 / 25022635</w:t>
      </w:r>
      <w:r w:rsidRPr="001D1710">
        <w:rPr>
          <w:rFonts w:eastAsia="Calibri" w:cs="Verdana"/>
          <w:sz w:val="22"/>
          <w:szCs w:val="22"/>
        </w:rPr>
        <w:t>,</w:t>
      </w:r>
      <w:r w:rsidRPr="001D1710">
        <w:rPr>
          <w:sz w:val="22"/>
          <w:szCs w:val="22"/>
        </w:rPr>
        <w:t xml:space="preserve"> E-Mail ID</w:t>
      </w:r>
      <w:r w:rsidRPr="00B0536C">
        <w:rPr>
          <w:sz w:val="22"/>
          <w:szCs w:val="22"/>
        </w:rPr>
        <w:t xml:space="preserve">: </w:t>
      </w:r>
      <w:hyperlink r:id="rId9" w:history="1">
        <w:r w:rsidRPr="00187719">
          <w:rPr>
            <w:rStyle w:val="Hyperlink"/>
            <w:sz w:val="22"/>
            <w:szCs w:val="22"/>
          </w:rPr>
          <w:t>rmm-1@beml.co.in</w:t>
        </w:r>
      </w:hyperlink>
      <w:r w:rsidRPr="00B0536C">
        <w:rPr>
          <w:rStyle w:val="Hyperlink"/>
        </w:rPr>
        <w:t xml:space="preserve"> / </w:t>
      </w:r>
      <w:hyperlink r:id="rId10" w:history="1">
        <w:r w:rsidR="00226489" w:rsidRPr="00A36355">
          <w:rPr>
            <w:rStyle w:val="Hyperlink"/>
            <w:sz w:val="22"/>
            <w:szCs w:val="22"/>
          </w:rPr>
          <w:t>rmt@beml.co.in</w:t>
        </w:r>
      </w:hyperlink>
    </w:p>
    <w:p w14:paraId="1CD96502" w14:textId="77777777" w:rsidR="00D87184" w:rsidRPr="0083068A" w:rsidRDefault="00D87184" w:rsidP="00D87184">
      <w:pPr>
        <w:ind w:left="360" w:hanging="360"/>
        <w:jc w:val="both"/>
        <w:rPr>
          <w:rFonts w:ascii="Arial" w:hAnsi="Arial" w:cs="Arial"/>
          <w:b/>
          <w:color w:val="800000"/>
        </w:rPr>
      </w:pPr>
      <w:r w:rsidRPr="0083068A">
        <w:rPr>
          <w:rFonts w:ascii="Arial" w:hAnsi="Arial" w:cs="Arial"/>
          <w:b/>
          <w:color w:val="800000"/>
        </w:rPr>
        <w:t>-------------------------------------------------------------------------------------------------------------------------</w:t>
      </w:r>
      <w:r>
        <w:rPr>
          <w:rFonts w:ascii="Arial" w:hAnsi="Arial" w:cs="Arial"/>
          <w:b/>
          <w:color w:val="800000"/>
        </w:rPr>
        <w:t>---------------</w:t>
      </w:r>
      <w:bookmarkStart w:id="22" w:name="_GoBack"/>
      <w:bookmarkEnd w:id="22"/>
    </w:p>
    <w:sectPr w:rsidR="00D87184" w:rsidRPr="0083068A" w:rsidSect="00BD0E0C">
      <w:footerReference w:type="default" r:id="rId11"/>
      <w:pgSz w:w="11909" w:h="16834" w:code="9"/>
      <w:pgMar w:top="547" w:right="1109" w:bottom="709" w:left="1350" w:header="720" w:footer="533"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BEA2D" w14:textId="77777777" w:rsidR="00282DE4" w:rsidRDefault="00282DE4" w:rsidP="00743833">
      <w:r>
        <w:separator/>
      </w:r>
    </w:p>
  </w:endnote>
  <w:endnote w:type="continuationSeparator" w:id="0">
    <w:p w14:paraId="5511BA06" w14:textId="77777777" w:rsidR="00282DE4" w:rsidRDefault="00282DE4" w:rsidP="0074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6F1CC" w14:textId="77777777" w:rsidR="00BD0E0C" w:rsidRDefault="00282DE4" w:rsidP="00BD0E0C">
    <w:pPr>
      <w:pStyle w:val="Footer"/>
      <w:pBdr>
        <w:bottom w:val="single" w:sz="6" w:space="1" w:color="auto"/>
      </w:pBdr>
      <w:rPr>
        <w:rFonts w:ascii="Arial" w:hAnsi="Arial" w:cs="Arial"/>
        <w:sz w:val="18"/>
        <w:szCs w:val="18"/>
      </w:rPr>
    </w:pPr>
  </w:p>
  <w:p w14:paraId="2756FB93" w14:textId="21AE08B3" w:rsidR="00BD0E0C" w:rsidRPr="00BD0E0C" w:rsidRDefault="00DA14DB" w:rsidP="00BD0E0C">
    <w:pPr>
      <w:pStyle w:val="Footer"/>
      <w:rPr>
        <w:szCs w:val="16"/>
      </w:rPr>
    </w:pPr>
    <w:r>
      <w:rPr>
        <w:rFonts w:ascii="Arial" w:hAnsi="Arial" w:cs="Arial"/>
        <w:sz w:val="16"/>
        <w:szCs w:val="16"/>
      </w:rPr>
      <w:t>RFQ  – BEML E-Tender Event</w:t>
    </w:r>
    <w:r>
      <w:rPr>
        <w:rFonts w:ascii="Arial" w:hAnsi="Arial" w:cs="Arial"/>
        <w:sz w:val="16"/>
        <w:szCs w:val="16"/>
        <w:lang w:val="en-US"/>
      </w:rPr>
      <w:t xml:space="preserve"> of</w:t>
    </w:r>
    <w:r>
      <w:rPr>
        <w:rFonts w:ascii="Arial" w:hAnsi="Arial" w:cs="Arial"/>
        <w:sz w:val="16"/>
        <w:szCs w:val="16"/>
      </w:rPr>
      <w:t xml:space="preserve"> </w:t>
    </w:r>
    <w:r>
      <w:rPr>
        <w:rFonts w:ascii="Arial" w:hAnsi="Arial" w:cs="Arial"/>
        <w:sz w:val="16"/>
        <w:szCs w:val="16"/>
        <w:lang w:val="en-US"/>
      </w:rPr>
      <w:t>“</w:t>
    </w:r>
    <w:r w:rsidR="00743833" w:rsidRPr="00743833">
      <w:rPr>
        <w:rFonts w:ascii="Arial" w:eastAsiaTheme="minorHAnsi" w:hAnsi="Arial" w:cs="Arial"/>
        <w:sz w:val="16"/>
        <w:szCs w:val="16"/>
        <w:lang w:val="en-IN"/>
      </w:rPr>
      <w:t>LAYING OF AIRLINE FOR AEROSPACE PROJECT</w:t>
    </w:r>
    <w:r w:rsidRPr="004775FA">
      <w:rPr>
        <w:rStyle w:val="PageNumber"/>
      </w:rPr>
      <w:t>”</w:t>
    </w:r>
    <w:r>
      <w:rPr>
        <w:rFonts w:ascii="Arial" w:hAnsi="Arial" w:cs="Arial"/>
        <w:sz w:val="16"/>
        <w:szCs w:val="16"/>
      </w:rPr>
      <w:t xml:space="preserve">  </w:t>
    </w:r>
    <w:r>
      <w:rPr>
        <w:rFonts w:ascii="Arial" w:hAnsi="Arial" w:cs="Arial"/>
        <w:sz w:val="16"/>
        <w:szCs w:val="16"/>
        <w:lang w:val="en-US"/>
      </w:rPr>
      <w:t xml:space="preserve">           </w:t>
    </w:r>
    <w:r w:rsidR="00743833">
      <w:rPr>
        <w:rFonts w:ascii="Arial" w:hAnsi="Arial" w:cs="Arial"/>
        <w:sz w:val="16"/>
        <w:szCs w:val="16"/>
        <w:lang w:val="en-US"/>
      </w:rPr>
      <w:t xml:space="preserve">                           </w:t>
    </w:r>
    <w:r w:rsidR="00743833" w:rsidRPr="00835A14">
      <w:rPr>
        <w:rFonts w:ascii="Arial" w:hAnsi="Arial" w:cs="Arial"/>
        <w:sz w:val="16"/>
        <w:szCs w:val="16"/>
      </w:rPr>
      <w:t>Page [</w:t>
    </w:r>
    <w:r w:rsidR="00743833" w:rsidRPr="00835A14">
      <w:rPr>
        <w:rStyle w:val="PageNumber"/>
        <w:rFonts w:ascii="Arial" w:hAnsi="Arial" w:cs="Arial"/>
        <w:sz w:val="16"/>
        <w:szCs w:val="16"/>
      </w:rPr>
      <w:fldChar w:fldCharType="begin"/>
    </w:r>
    <w:r w:rsidR="00743833" w:rsidRPr="00835A14">
      <w:rPr>
        <w:rStyle w:val="PageNumber"/>
        <w:rFonts w:ascii="Arial" w:hAnsi="Arial" w:cs="Arial"/>
        <w:sz w:val="16"/>
        <w:szCs w:val="16"/>
      </w:rPr>
      <w:instrText xml:space="preserve"> PAGE </w:instrText>
    </w:r>
    <w:r w:rsidR="00743833" w:rsidRPr="00835A14">
      <w:rPr>
        <w:rStyle w:val="PageNumber"/>
        <w:rFonts w:ascii="Arial" w:hAnsi="Arial" w:cs="Arial"/>
        <w:sz w:val="16"/>
        <w:szCs w:val="16"/>
      </w:rPr>
      <w:fldChar w:fldCharType="separate"/>
    </w:r>
    <w:r w:rsidR="00743833">
      <w:rPr>
        <w:rStyle w:val="PageNumber"/>
        <w:rFonts w:ascii="Arial" w:hAnsi="Arial" w:cs="Arial"/>
        <w:sz w:val="16"/>
        <w:szCs w:val="16"/>
      </w:rPr>
      <w:t>2</w:t>
    </w:r>
    <w:r w:rsidR="00743833" w:rsidRPr="00835A14">
      <w:rPr>
        <w:rStyle w:val="PageNumber"/>
        <w:rFonts w:ascii="Arial" w:hAnsi="Arial" w:cs="Arial"/>
        <w:sz w:val="16"/>
        <w:szCs w:val="16"/>
      </w:rPr>
      <w:fldChar w:fldCharType="end"/>
    </w:r>
    <w:r w:rsidR="00743833" w:rsidRPr="00835A14">
      <w:rPr>
        <w:rStyle w:val="PageNumber"/>
        <w:rFonts w:ascii="Arial" w:hAnsi="Arial" w:cs="Arial"/>
        <w:sz w:val="16"/>
        <w:szCs w:val="16"/>
      </w:rPr>
      <w:t>] of [</w:t>
    </w:r>
    <w:r w:rsidR="00743833" w:rsidRPr="00835A14">
      <w:rPr>
        <w:rStyle w:val="PageNumber"/>
        <w:rFonts w:ascii="Arial" w:hAnsi="Arial" w:cs="Arial"/>
        <w:sz w:val="16"/>
        <w:szCs w:val="16"/>
      </w:rPr>
      <w:fldChar w:fldCharType="begin"/>
    </w:r>
    <w:r w:rsidR="00743833" w:rsidRPr="00835A14">
      <w:rPr>
        <w:rStyle w:val="PageNumber"/>
        <w:rFonts w:ascii="Arial" w:hAnsi="Arial" w:cs="Arial"/>
        <w:sz w:val="16"/>
        <w:szCs w:val="16"/>
      </w:rPr>
      <w:instrText xml:space="preserve"> NUMPAGES </w:instrText>
    </w:r>
    <w:r w:rsidR="00743833" w:rsidRPr="00835A14">
      <w:rPr>
        <w:rStyle w:val="PageNumber"/>
        <w:rFonts w:ascii="Arial" w:hAnsi="Arial" w:cs="Arial"/>
        <w:sz w:val="16"/>
        <w:szCs w:val="16"/>
      </w:rPr>
      <w:fldChar w:fldCharType="separate"/>
    </w:r>
    <w:r w:rsidR="00743833">
      <w:rPr>
        <w:rStyle w:val="PageNumber"/>
        <w:rFonts w:ascii="Arial" w:hAnsi="Arial" w:cs="Arial"/>
        <w:sz w:val="16"/>
        <w:szCs w:val="16"/>
      </w:rPr>
      <w:t>5</w:t>
    </w:r>
    <w:r w:rsidR="00743833" w:rsidRPr="00835A14">
      <w:rPr>
        <w:rStyle w:val="PageNumber"/>
        <w:rFonts w:ascii="Arial" w:hAnsi="Arial" w:cs="Arial"/>
        <w:sz w:val="16"/>
        <w:szCs w:val="16"/>
      </w:rPr>
      <w:fldChar w:fldCharType="end"/>
    </w:r>
    <w:r w:rsidR="00743833" w:rsidRPr="00835A14">
      <w:rPr>
        <w:rStyle w:val="PageNumber"/>
        <w:rFonts w:ascii="Arial" w:hAnsi="Arial" w:cs="Arial"/>
        <w:sz w:val="16"/>
        <w:szCs w:val="16"/>
      </w:rPr>
      <w:t>]</w:t>
    </w:r>
    <w:r>
      <w:rPr>
        <w:rFonts w:ascii="Arial" w:hAnsi="Arial" w:cs="Arial"/>
        <w:sz w:val="16"/>
        <w:szCs w:val="16"/>
        <w:lang w:val="en-US"/>
      </w:rPr>
      <w:t xml:space="preserve">                                                             </w:t>
    </w:r>
    <w:r w:rsidRPr="00835A14">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ED02A" w14:textId="77777777" w:rsidR="00282DE4" w:rsidRDefault="00282DE4" w:rsidP="00743833">
      <w:r>
        <w:separator/>
      </w:r>
    </w:p>
  </w:footnote>
  <w:footnote w:type="continuationSeparator" w:id="0">
    <w:p w14:paraId="471FBC6E" w14:textId="77777777" w:rsidR="00282DE4" w:rsidRDefault="00282DE4" w:rsidP="00743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79069E"/>
    <w:multiLevelType w:val="hybridMultilevel"/>
    <w:tmpl w:val="FCC81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3974BC"/>
    <w:multiLevelType w:val="hybridMultilevel"/>
    <w:tmpl w:val="7FC4055C"/>
    <w:lvl w:ilvl="0" w:tplc="09C64096">
      <w:start w:val="1"/>
      <w:numFmt w:val="decimal"/>
      <w:lvlText w:val="%1)"/>
      <w:lvlJc w:val="left"/>
      <w:pPr>
        <w:ind w:left="720" w:hanging="360"/>
      </w:pPr>
      <w:rPr>
        <w:rFonts w:hint="default"/>
        <w:color w:val="auto"/>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56B"/>
    <w:rsid w:val="000537BC"/>
    <w:rsid w:val="000E4E67"/>
    <w:rsid w:val="00117CC9"/>
    <w:rsid w:val="00166B85"/>
    <w:rsid w:val="00191BA1"/>
    <w:rsid w:val="001B4DBB"/>
    <w:rsid w:val="00226489"/>
    <w:rsid w:val="00282DE4"/>
    <w:rsid w:val="003C7AF8"/>
    <w:rsid w:val="004601B0"/>
    <w:rsid w:val="00531B9E"/>
    <w:rsid w:val="005D1995"/>
    <w:rsid w:val="00634861"/>
    <w:rsid w:val="006923F8"/>
    <w:rsid w:val="00743833"/>
    <w:rsid w:val="00863BB5"/>
    <w:rsid w:val="00953761"/>
    <w:rsid w:val="009D044D"/>
    <w:rsid w:val="00A262A0"/>
    <w:rsid w:val="00B958F4"/>
    <w:rsid w:val="00CB43D4"/>
    <w:rsid w:val="00D87184"/>
    <w:rsid w:val="00DA14DB"/>
    <w:rsid w:val="00E024D8"/>
    <w:rsid w:val="00EB36C5"/>
    <w:rsid w:val="00F1056B"/>
    <w:rsid w:val="00F33BC9"/>
    <w:rsid w:val="00F818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30BC0"/>
  <w15:chartTrackingRefBased/>
  <w15:docId w15:val="{237EE145-B317-4A63-B286-9FE21A9AE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7184"/>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D87184"/>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D87184"/>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D87184"/>
    <w:pPr>
      <w:keepNext/>
      <w:outlineLvl w:val="2"/>
    </w:pPr>
    <w:rPr>
      <w:b/>
      <w:bCs/>
      <w:color w:val="0000FF"/>
      <w:sz w:val="16"/>
      <w:lang w:val="x-none" w:eastAsia="x-none"/>
    </w:rPr>
  </w:style>
  <w:style w:type="paragraph" w:styleId="Heading4">
    <w:name w:val="heading 4"/>
    <w:basedOn w:val="Normal"/>
    <w:next w:val="Normal"/>
    <w:link w:val="Heading4Char"/>
    <w:qFormat/>
    <w:rsid w:val="00D87184"/>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D87184"/>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7184"/>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D87184"/>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D87184"/>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D87184"/>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D87184"/>
    <w:rPr>
      <w:rFonts w:ascii="Verdana" w:eastAsia="Times New Roman" w:hAnsi="Verdana" w:cs="Times New Roman"/>
      <w:b/>
      <w:bCs/>
      <w:sz w:val="24"/>
      <w:szCs w:val="20"/>
      <w:lang w:val="x-none" w:eastAsia="x-none"/>
    </w:rPr>
  </w:style>
  <w:style w:type="character" w:styleId="Hyperlink">
    <w:name w:val="Hyperlink"/>
    <w:rsid w:val="00D87184"/>
    <w:rPr>
      <w:color w:val="0000FF"/>
      <w:u w:val="single"/>
    </w:rPr>
  </w:style>
  <w:style w:type="paragraph" w:styleId="BodyText">
    <w:name w:val="Body Text"/>
    <w:basedOn w:val="Normal"/>
    <w:link w:val="BodyTextChar"/>
    <w:rsid w:val="00D87184"/>
    <w:pPr>
      <w:jc w:val="both"/>
    </w:pPr>
    <w:rPr>
      <w:lang w:val="x-none" w:eastAsia="x-none"/>
    </w:rPr>
  </w:style>
  <w:style w:type="character" w:customStyle="1" w:styleId="BodyTextChar">
    <w:name w:val="Body Text Char"/>
    <w:basedOn w:val="DefaultParagraphFont"/>
    <w:link w:val="BodyText"/>
    <w:rsid w:val="00D87184"/>
    <w:rPr>
      <w:rFonts w:ascii="Verdana" w:eastAsia="Times New Roman" w:hAnsi="Verdana" w:cs="Times New Roman"/>
      <w:sz w:val="20"/>
      <w:szCs w:val="20"/>
      <w:lang w:val="x-none" w:eastAsia="x-none"/>
    </w:rPr>
  </w:style>
  <w:style w:type="paragraph" w:styleId="Footer">
    <w:name w:val="footer"/>
    <w:basedOn w:val="Normal"/>
    <w:link w:val="FooterChar"/>
    <w:rsid w:val="00D87184"/>
    <w:pPr>
      <w:tabs>
        <w:tab w:val="center" w:pos="4320"/>
        <w:tab w:val="right" w:pos="8640"/>
      </w:tabs>
    </w:pPr>
    <w:rPr>
      <w:lang w:val="x-none" w:eastAsia="x-none"/>
    </w:rPr>
  </w:style>
  <w:style w:type="character" w:customStyle="1" w:styleId="FooterChar">
    <w:name w:val="Footer Char"/>
    <w:basedOn w:val="DefaultParagraphFont"/>
    <w:link w:val="Footer"/>
    <w:rsid w:val="00D87184"/>
    <w:rPr>
      <w:rFonts w:ascii="Verdana" w:eastAsia="Times New Roman" w:hAnsi="Verdana" w:cs="Times New Roman"/>
      <w:sz w:val="20"/>
      <w:szCs w:val="20"/>
      <w:lang w:val="x-none" w:eastAsia="x-none"/>
    </w:rPr>
  </w:style>
  <w:style w:type="character" w:styleId="PageNumber">
    <w:name w:val="page number"/>
    <w:basedOn w:val="DefaultParagraphFont"/>
    <w:rsid w:val="00D87184"/>
  </w:style>
  <w:style w:type="paragraph" w:customStyle="1" w:styleId="TableParagraph">
    <w:name w:val="Table Paragraph"/>
    <w:basedOn w:val="Normal"/>
    <w:uiPriority w:val="1"/>
    <w:qFormat/>
    <w:rsid w:val="00953761"/>
    <w:pPr>
      <w:widowControl w:val="0"/>
      <w:autoSpaceDE w:val="0"/>
      <w:autoSpaceDN w:val="0"/>
      <w:ind w:left="4"/>
    </w:pPr>
    <w:rPr>
      <w:rFonts w:ascii="Arial" w:eastAsia="Arial" w:hAnsi="Arial" w:cs="Arial"/>
      <w:sz w:val="22"/>
      <w:szCs w:val="22"/>
    </w:rPr>
  </w:style>
  <w:style w:type="paragraph" w:styleId="Header">
    <w:name w:val="header"/>
    <w:basedOn w:val="Normal"/>
    <w:link w:val="HeaderChar"/>
    <w:uiPriority w:val="99"/>
    <w:unhideWhenUsed/>
    <w:rsid w:val="00743833"/>
    <w:pPr>
      <w:tabs>
        <w:tab w:val="center" w:pos="4513"/>
        <w:tab w:val="right" w:pos="9026"/>
      </w:tabs>
    </w:pPr>
  </w:style>
  <w:style w:type="character" w:customStyle="1" w:styleId="HeaderChar">
    <w:name w:val="Header Char"/>
    <w:basedOn w:val="DefaultParagraphFont"/>
    <w:link w:val="Header"/>
    <w:uiPriority w:val="99"/>
    <w:rsid w:val="00743833"/>
    <w:rPr>
      <w:rFonts w:ascii="Verdana" w:eastAsia="Times New Roman" w:hAnsi="Verdana" w:cs="Times New Roman"/>
      <w:sz w:val="20"/>
      <w:szCs w:val="20"/>
      <w:lang w:val="en-US"/>
    </w:rPr>
  </w:style>
  <w:style w:type="character" w:styleId="UnresolvedMention">
    <w:name w:val="Unresolved Mention"/>
    <w:basedOn w:val="DefaultParagraphFont"/>
    <w:uiPriority w:val="99"/>
    <w:semiHidden/>
    <w:unhideWhenUsed/>
    <w:rsid w:val="00226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mt@beml.co.in" TargetMode="External"/><Relationship Id="rId4" Type="http://schemas.openxmlformats.org/officeDocument/2006/relationships/settings" Target="settings.xml"/><Relationship Id="rId9" Type="http://schemas.openxmlformats.org/officeDocument/2006/relationships/hyperlink" Target="mailto:rmm-1@bem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D3939-03E4-4760-89D2-2868F76B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737</Words>
  <Characters>4205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UDAY KUMAR</dc:creator>
  <cp:keywords/>
  <dc:description/>
  <cp:lastModifiedBy>KEERTHI PRIYA G</cp:lastModifiedBy>
  <cp:revision>13</cp:revision>
  <dcterms:created xsi:type="dcterms:W3CDTF">2020-01-24T03:55:00Z</dcterms:created>
  <dcterms:modified xsi:type="dcterms:W3CDTF">2020-03-04T11:25:00Z</dcterms:modified>
</cp:coreProperties>
</file>